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 w:firstRow="1" w:lastRow="0" w:firstColumn="1" w:lastColumn="0" w:noHBand="0" w:noVBand="1"/>
      </w:tblPr>
      <w:tblGrid>
        <w:gridCol w:w="8720"/>
      </w:tblGrid>
      <w:tr w:rsidR="00081C4C" w:rsidRPr="00B66BFC" w14:paraId="736D1978" w14:textId="77777777" w:rsidTr="0012533A">
        <w:tc>
          <w:tcPr>
            <w:tcW w:w="9060" w:type="dxa"/>
          </w:tcPr>
          <w:p w14:paraId="63955865" w14:textId="631404A3" w:rsidR="00617C2E" w:rsidRPr="00B66BFC" w:rsidRDefault="00081C4C" w:rsidP="00B66BFC">
            <w:pPr>
              <w:snapToGrid w:val="0"/>
              <w:spacing w:before="120" w:line="288" w:lineRule="auto"/>
              <w:jc w:val="center"/>
              <w:rPr>
                <w:rStyle w:val="normaltextrun"/>
                <w:rFonts w:ascii="Calibri" w:hAnsi="Calibri" w:cs="Calibri"/>
                <w:b/>
                <w:bCs/>
                <w:smallCaps/>
                <w:color w:val="0070C0"/>
                <w:sz w:val="40"/>
                <w:szCs w:val="40"/>
              </w:rPr>
            </w:pPr>
            <w:r w:rsidRPr="00B66BFC">
              <w:rPr>
                <w:rStyle w:val="normaltextrun"/>
                <w:rFonts w:ascii="Calibri" w:hAnsi="Calibri" w:cs="Calibri"/>
                <w:b/>
                <w:bCs/>
                <w:smallCaps/>
                <w:color w:val="0070C0"/>
                <w:sz w:val="40"/>
                <w:szCs w:val="40"/>
              </w:rPr>
              <w:t>Nota de Premsa</w:t>
            </w:r>
          </w:p>
        </w:tc>
      </w:tr>
    </w:tbl>
    <w:p w14:paraId="70D0FBB8" w14:textId="71488D8F" w:rsidR="00081C4C" w:rsidRDefault="00081C4C" w:rsidP="00B66BFC">
      <w:pPr>
        <w:snapToGrid w:val="0"/>
        <w:spacing w:before="360" w:after="120" w:line="288" w:lineRule="auto"/>
        <w:jc w:val="both"/>
        <w:rPr>
          <w:rFonts w:ascii="Calibri" w:hAnsi="Calibri" w:cs="Calibri"/>
          <w:bCs/>
        </w:rPr>
      </w:pPr>
      <w:r w:rsidRPr="00B66BFC">
        <w:rPr>
          <w:rFonts w:ascii="Calibri" w:hAnsi="Calibri" w:cs="Calibri"/>
          <w:bCs/>
        </w:rPr>
        <w:t xml:space="preserve">Tarragona, </w:t>
      </w:r>
      <w:r w:rsidR="00B66BFC" w:rsidRPr="00B66BFC">
        <w:rPr>
          <w:rFonts w:ascii="Calibri" w:hAnsi="Calibri" w:cs="Calibri"/>
          <w:bCs/>
        </w:rPr>
        <w:t>13</w:t>
      </w:r>
      <w:r w:rsidR="003B13A5" w:rsidRPr="00B66BFC">
        <w:rPr>
          <w:rFonts w:ascii="Calibri" w:hAnsi="Calibri" w:cs="Calibri"/>
          <w:bCs/>
        </w:rPr>
        <w:t xml:space="preserve"> de </w:t>
      </w:r>
      <w:r w:rsidR="00B66BFC" w:rsidRPr="00B66BFC">
        <w:rPr>
          <w:rFonts w:ascii="Calibri" w:hAnsi="Calibri" w:cs="Calibri"/>
          <w:bCs/>
        </w:rPr>
        <w:t>setembre</w:t>
      </w:r>
      <w:r w:rsidR="003B13A5" w:rsidRPr="00B66BFC">
        <w:rPr>
          <w:rFonts w:ascii="Calibri" w:hAnsi="Calibri" w:cs="Calibri"/>
          <w:bCs/>
        </w:rPr>
        <w:t xml:space="preserve"> </w:t>
      </w:r>
      <w:r w:rsidRPr="00B66BFC">
        <w:rPr>
          <w:rFonts w:ascii="Calibri" w:hAnsi="Calibri" w:cs="Calibri"/>
          <w:bCs/>
        </w:rPr>
        <w:t>de 202</w:t>
      </w:r>
      <w:r w:rsidR="003B13A5" w:rsidRPr="00B66BFC">
        <w:rPr>
          <w:rFonts w:ascii="Calibri" w:hAnsi="Calibri" w:cs="Calibri"/>
          <w:bCs/>
        </w:rPr>
        <w:t>2</w:t>
      </w:r>
    </w:p>
    <w:p w14:paraId="076B90AD" w14:textId="5EA8640A" w:rsidR="00B66BFC" w:rsidRPr="00B66BFC" w:rsidRDefault="00B66BFC" w:rsidP="00B66BFC">
      <w:pPr>
        <w:snapToGrid w:val="0"/>
        <w:spacing w:before="360" w:after="120" w:line="288" w:lineRule="auto"/>
        <w:jc w:val="both"/>
        <w:rPr>
          <w:rFonts w:cstheme="minorHAnsi"/>
          <w:b/>
          <w:bCs/>
          <w:sz w:val="28"/>
          <w:szCs w:val="28"/>
        </w:rPr>
      </w:pPr>
      <w:r w:rsidRPr="00B66BFC">
        <w:rPr>
          <w:rFonts w:cstheme="minorHAnsi"/>
          <w:b/>
          <w:bCs/>
          <w:sz w:val="28"/>
          <w:szCs w:val="28"/>
        </w:rPr>
        <w:t>La Nit Europea de la Recerca torna per cinquè any consecutiu amb rècord d’activitats</w:t>
      </w:r>
    </w:p>
    <w:p w14:paraId="2C188A17" w14:textId="7B385FA6" w:rsidR="00B66BFC" w:rsidRPr="00B66BFC" w:rsidRDefault="00B66BFC" w:rsidP="00B66BFC">
      <w:pPr>
        <w:snapToGrid w:val="0"/>
        <w:spacing w:before="240" w:after="120" w:line="288" w:lineRule="auto"/>
        <w:jc w:val="both"/>
        <w:rPr>
          <w:rFonts w:cstheme="minorHAnsi"/>
          <w:b/>
          <w:bCs/>
          <w:sz w:val="24"/>
          <w:szCs w:val="24"/>
        </w:rPr>
      </w:pPr>
      <w:r w:rsidRPr="00B66BFC">
        <w:rPr>
          <w:noProof/>
          <w:color w:val="9C2439"/>
          <w:sz w:val="20"/>
          <w:szCs w:val="20"/>
        </w:rPr>
        <w:drawing>
          <wp:inline distT="0" distB="0" distL="0" distR="0" wp14:anchorId="7B8EB07F" wp14:editId="0DED3273">
            <wp:extent cx="5391150" cy="3598593"/>
            <wp:effectExtent l="0" t="0" r="0" b="1905"/>
            <wp:docPr id="6" name="Imagen 6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132" cy="3617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BFC">
        <w:rPr>
          <w:sz w:val="20"/>
          <w:szCs w:val="20"/>
        </w:rPr>
        <w:t>Una imatge de la Fira de tallers de la plaça Corsini de Tarragona, en l'edició de 2021. Foto: URV.</w:t>
      </w:r>
    </w:p>
    <w:p w14:paraId="5F2CEECA" w14:textId="77777777" w:rsidR="00B66BFC" w:rsidRPr="00B66BFC" w:rsidRDefault="00B66BFC" w:rsidP="00B66BFC">
      <w:pPr>
        <w:pStyle w:val="Ttulo6"/>
        <w:shd w:val="clear" w:color="auto" w:fill="FFFFFF"/>
        <w:spacing w:before="360" w:beforeAutospacing="0" w:after="180" w:afterAutospacing="0"/>
        <w:jc w:val="both"/>
        <w:rPr>
          <w:rFonts w:asciiTheme="minorHAnsi" w:hAnsiTheme="minorHAnsi" w:cstheme="minorHAnsi"/>
          <w:color w:val="433030"/>
          <w:sz w:val="24"/>
          <w:szCs w:val="24"/>
          <w:lang w:val="ca-ES"/>
        </w:rPr>
      </w:pPr>
      <w:r w:rsidRPr="00B66BFC">
        <w:rPr>
          <w:rFonts w:asciiTheme="minorHAnsi" w:hAnsiTheme="minorHAnsi" w:cstheme="minorHAnsi"/>
          <w:color w:val="433030"/>
          <w:sz w:val="24"/>
          <w:szCs w:val="24"/>
          <w:lang w:val="ca-ES"/>
        </w:rPr>
        <w:t>Amb el lema “Recerca pel canvi”, més de 150 investigadores i investigadors de la URV i dels instituts de recerca del territori participen en aquest esdeveniment de divulgació científica.</w:t>
      </w:r>
    </w:p>
    <w:p w14:paraId="59D1918D" w14:textId="77777777" w:rsidR="00B66BFC" w:rsidRPr="00B66BFC" w:rsidRDefault="00B66BFC" w:rsidP="00B66BFC">
      <w:pPr>
        <w:pStyle w:val="NormalWeb"/>
        <w:shd w:val="clear" w:color="auto" w:fill="FFFFFF"/>
        <w:spacing w:before="0" w:beforeAutospacing="0" w:after="180" w:afterAutospacing="0"/>
        <w:jc w:val="both"/>
        <w:rPr>
          <w:color w:val="545454"/>
          <w:sz w:val="27"/>
          <w:szCs w:val="27"/>
          <w:lang w:val="ca-ES"/>
        </w:rPr>
      </w:pPr>
      <w:r w:rsidRPr="00B66BFC">
        <w:rPr>
          <w:color w:val="545454"/>
          <w:sz w:val="27"/>
          <w:szCs w:val="27"/>
          <w:lang w:val="ca-ES"/>
        </w:rPr>
        <w:t>L’activitat central serà la </w:t>
      </w:r>
      <w:r w:rsidRPr="00B66BFC">
        <w:rPr>
          <w:rStyle w:val="Textoennegrita"/>
          <w:color w:val="545454"/>
          <w:sz w:val="27"/>
          <w:szCs w:val="27"/>
          <w:lang w:val="ca-ES"/>
        </w:rPr>
        <w:t>Fira de tallers</w:t>
      </w:r>
      <w:r w:rsidRPr="00B66BFC">
        <w:rPr>
          <w:color w:val="545454"/>
          <w:sz w:val="27"/>
          <w:szCs w:val="27"/>
          <w:lang w:val="ca-ES"/>
        </w:rPr>
        <w:t> del proper 30 de setembre a la plaça Corsini de Tarragona. Es faran també xerrades divulgatives a Reus, una exposició sobre castells i ciència, una ruta científica i tallers i xerrades a instituts.</w:t>
      </w:r>
    </w:p>
    <w:p w14:paraId="57C9A3B7" w14:textId="77777777" w:rsidR="00B66BFC" w:rsidRPr="00B66BFC" w:rsidRDefault="00B66BFC" w:rsidP="00B66BFC">
      <w:pPr>
        <w:pStyle w:val="NormalWeb"/>
        <w:shd w:val="clear" w:color="auto" w:fill="FFFFFF"/>
        <w:spacing w:before="0" w:beforeAutospacing="0" w:after="180" w:afterAutospacing="0"/>
        <w:jc w:val="both"/>
        <w:rPr>
          <w:b/>
          <w:bCs/>
          <w:color w:val="D36227"/>
          <w:lang w:val="ca-ES"/>
        </w:rPr>
      </w:pPr>
      <w:r w:rsidRPr="00B66BFC">
        <w:rPr>
          <w:b/>
          <w:bCs/>
          <w:color w:val="D36227"/>
          <w:lang w:val="ca-ES"/>
        </w:rPr>
        <w:t>L’esdeveniment europeu més gran de divulgació científica torna a Tarragona per cinquè any consecutiu.</w:t>
      </w:r>
    </w:p>
    <w:p w14:paraId="6D9A86FC" w14:textId="77777777" w:rsidR="00B66BFC" w:rsidRPr="00B66BFC" w:rsidRDefault="00B66BFC" w:rsidP="00B66BFC">
      <w:pPr>
        <w:pStyle w:val="NormalWeb"/>
        <w:shd w:val="clear" w:color="auto" w:fill="FFFFFF"/>
        <w:spacing w:before="0" w:beforeAutospacing="0" w:after="180" w:afterAutospacing="0"/>
        <w:jc w:val="both"/>
        <w:rPr>
          <w:color w:val="545454"/>
          <w:lang w:val="ca-ES"/>
        </w:rPr>
      </w:pPr>
      <w:r w:rsidRPr="00B66BFC">
        <w:rPr>
          <w:rStyle w:val="Textoennegrita"/>
          <w:color w:val="545454"/>
          <w:lang w:val="ca-ES"/>
        </w:rPr>
        <w:t>Més de 150 investigadores i investigadors</w:t>
      </w:r>
      <w:r w:rsidRPr="00B66BFC">
        <w:rPr>
          <w:color w:val="545454"/>
          <w:lang w:val="ca-ES"/>
        </w:rPr>
        <w:t xml:space="preserve"> de la Universitat Rovira i Virgili (URV) i dels instituts de recerca del territori participaran en més de 80 tallers, xerrades i altres </w:t>
      </w:r>
      <w:r w:rsidRPr="00B66BFC">
        <w:rPr>
          <w:color w:val="545454"/>
          <w:lang w:val="ca-ES"/>
        </w:rPr>
        <w:lastRenderedPageBreak/>
        <w:t>activitats de divulgació científica amb l’objectiu d’apropar la ciència a la ciutadania d’una forma planera i lúdica.</w:t>
      </w:r>
    </w:p>
    <w:p w14:paraId="5C3953C7" w14:textId="77777777" w:rsidR="00B66BFC" w:rsidRPr="00B66BFC" w:rsidRDefault="00B66BFC" w:rsidP="00B66BFC">
      <w:pPr>
        <w:pStyle w:val="NormalWeb"/>
        <w:shd w:val="clear" w:color="auto" w:fill="FFFFFF"/>
        <w:spacing w:before="0" w:beforeAutospacing="0" w:after="180" w:afterAutospacing="0"/>
        <w:jc w:val="both"/>
        <w:rPr>
          <w:color w:val="545454"/>
          <w:lang w:val="ca-ES"/>
        </w:rPr>
      </w:pPr>
      <w:r w:rsidRPr="00B66BFC">
        <w:rPr>
          <w:color w:val="545454"/>
          <w:lang w:val="ca-ES"/>
        </w:rPr>
        <w:t>A Tarragona està coordinat i organitzat per la </w:t>
      </w:r>
      <w:hyperlink r:id="rId9" w:tgtFrame="_blank" w:history="1">
        <w:r w:rsidRPr="00B66BFC">
          <w:rPr>
            <w:rStyle w:val="Hipervnculo"/>
            <w:color w:val="9C2439"/>
            <w:lang w:val="ca-ES"/>
          </w:rPr>
          <w:t>Universitat Rovira i Virgili</w:t>
        </w:r>
      </w:hyperlink>
      <w:r w:rsidRPr="00B66BFC">
        <w:rPr>
          <w:color w:val="545454"/>
          <w:lang w:val="ca-ES"/>
        </w:rPr>
        <w:t> (URV) amb la participació de l’</w:t>
      </w:r>
      <w:hyperlink r:id="rId10" w:tgtFrame="_blank" w:history="1">
        <w:r w:rsidRPr="00B66BFC">
          <w:rPr>
            <w:rStyle w:val="Hipervnculo"/>
            <w:color w:val="9C2439"/>
            <w:lang w:val="ca-ES"/>
          </w:rPr>
          <w:t>Institut Català d’Arqueologia Clàssica (ICAC)</w:t>
        </w:r>
      </w:hyperlink>
      <w:r w:rsidRPr="00B66BFC">
        <w:rPr>
          <w:color w:val="545454"/>
          <w:lang w:val="ca-ES"/>
        </w:rPr>
        <w:t>, </w:t>
      </w:r>
      <w:hyperlink r:id="rId11" w:tgtFrame="_blank" w:history="1">
        <w:r w:rsidRPr="00B66BFC">
          <w:rPr>
            <w:rStyle w:val="Hipervnculo"/>
            <w:color w:val="9C2439"/>
            <w:lang w:val="ca-ES"/>
          </w:rPr>
          <w:t>Institut Català d’Investigació Química</w:t>
        </w:r>
      </w:hyperlink>
      <w:r w:rsidRPr="00B66BFC">
        <w:rPr>
          <w:color w:val="545454"/>
          <w:lang w:val="ca-ES"/>
        </w:rPr>
        <w:t> (</w:t>
      </w:r>
      <w:proofErr w:type="spellStart"/>
      <w:r w:rsidRPr="00B66BFC">
        <w:rPr>
          <w:color w:val="545454"/>
          <w:lang w:val="ca-ES"/>
        </w:rPr>
        <w:t>ICIQ</w:t>
      </w:r>
      <w:proofErr w:type="spellEnd"/>
      <w:r w:rsidRPr="00B66BFC">
        <w:rPr>
          <w:color w:val="545454"/>
          <w:lang w:val="ca-ES"/>
        </w:rPr>
        <w:t>), </w:t>
      </w:r>
      <w:hyperlink r:id="rId12" w:tgtFrame="_blank" w:history="1">
        <w:r w:rsidRPr="00B66BFC">
          <w:rPr>
            <w:rStyle w:val="Hipervnculo"/>
            <w:color w:val="9C2439"/>
            <w:lang w:val="ca-ES"/>
          </w:rPr>
          <w:t>Institut d’Investigació Sanitària Pere Virgili</w:t>
        </w:r>
      </w:hyperlink>
      <w:r w:rsidRPr="00B66BFC">
        <w:rPr>
          <w:color w:val="545454"/>
          <w:lang w:val="ca-ES"/>
        </w:rPr>
        <w:t> (</w:t>
      </w:r>
      <w:proofErr w:type="spellStart"/>
      <w:r w:rsidRPr="00B66BFC">
        <w:rPr>
          <w:color w:val="545454"/>
          <w:lang w:val="ca-ES"/>
        </w:rPr>
        <w:t>IISPV</w:t>
      </w:r>
      <w:proofErr w:type="spellEnd"/>
      <w:r w:rsidRPr="00B66BFC">
        <w:rPr>
          <w:color w:val="545454"/>
          <w:lang w:val="ca-ES"/>
        </w:rPr>
        <w:t>) i </w:t>
      </w:r>
      <w:hyperlink r:id="rId13" w:tgtFrame="_blank" w:history="1">
        <w:r w:rsidRPr="00B66BFC">
          <w:rPr>
            <w:rStyle w:val="Hipervnculo"/>
            <w:color w:val="9C2439"/>
            <w:lang w:val="ca-ES"/>
          </w:rPr>
          <w:t>Institut Català de Paleoecologia Humana i Evolució Social</w:t>
        </w:r>
      </w:hyperlink>
      <w:r w:rsidRPr="00B66BFC">
        <w:rPr>
          <w:color w:val="545454"/>
          <w:lang w:val="ca-ES"/>
        </w:rPr>
        <w:t> (</w:t>
      </w:r>
      <w:proofErr w:type="spellStart"/>
      <w:r w:rsidRPr="00B66BFC">
        <w:rPr>
          <w:color w:val="545454"/>
          <w:lang w:val="ca-ES"/>
        </w:rPr>
        <w:t>IPHES</w:t>
      </w:r>
      <w:proofErr w:type="spellEnd"/>
      <w:r w:rsidRPr="00B66BFC">
        <w:rPr>
          <w:color w:val="545454"/>
          <w:lang w:val="ca-ES"/>
        </w:rPr>
        <w:t>).</w:t>
      </w:r>
    </w:p>
    <w:p w14:paraId="1E4FD83B" w14:textId="77777777" w:rsidR="00B66BFC" w:rsidRPr="00B66BFC" w:rsidRDefault="00B66BFC" w:rsidP="00B66BFC">
      <w:pPr>
        <w:pStyle w:val="NormalWeb"/>
        <w:shd w:val="clear" w:color="auto" w:fill="FFFFFF"/>
        <w:spacing w:before="0" w:beforeAutospacing="0" w:after="180" w:afterAutospacing="0"/>
        <w:jc w:val="both"/>
        <w:rPr>
          <w:color w:val="545454"/>
          <w:lang w:val="ca-ES"/>
        </w:rPr>
      </w:pPr>
      <w:r w:rsidRPr="00B66BFC">
        <w:rPr>
          <w:color w:val="545454"/>
          <w:lang w:val="ca-ES"/>
        </w:rPr>
        <w:t>L’èxit de participació del públic ha fet que les activitats s’allarguin durant els dies previs i el cap de setmana. La proposta, que ha rebut el finançament de la Unió Europea, inclou </w:t>
      </w:r>
      <w:r w:rsidRPr="00B66BFC">
        <w:rPr>
          <w:rStyle w:val="Textoennegrita"/>
          <w:color w:val="545454"/>
          <w:lang w:val="ca-ES"/>
        </w:rPr>
        <w:t>el major nombre d’activitats dels darrers cinc anys</w:t>
      </w:r>
      <w:r w:rsidRPr="00B66BFC">
        <w:rPr>
          <w:color w:val="545454"/>
          <w:lang w:val="ca-ES"/>
        </w:rPr>
        <w:t>, quan l’esdeveniment es va celebrar per primera vegada a les comarques de Tarragona.</w:t>
      </w:r>
    </w:p>
    <w:p w14:paraId="7827083A" w14:textId="77777777" w:rsidR="00B66BFC" w:rsidRPr="00B66BFC" w:rsidRDefault="00B66BFC" w:rsidP="00B66BFC">
      <w:pPr>
        <w:pStyle w:val="NormalWeb"/>
        <w:shd w:val="clear" w:color="auto" w:fill="FAECE5"/>
        <w:spacing w:before="0" w:beforeAutospacing="0" w:after="180" w:afterAutospacing="0"/>
        <w:jc w:val="both"/>
        <w:rPr>
          <w:color w:val="545454"/>
          <w:lang w:val="ca-ES"/>
        </w:rPr>
      </w:pPr>
      <w:r w:rsidRPr="00B66BFC">
        <w:rPr>
          <w:color w:val="545454"/>
          <w:lang w:val="ca-ES"/>
        </w:rPr>
        <w:t>L’activitat central de la </w:t>
      </w:r>
      <w:hyperlink r:id="rId14" w:tgtFrame="_blank" w:history="1">
        <w:r w:rsidRPr="00B66BFC">
          <w:rPr>
            <w:rStyle w:val="Textoennegrita"/>
            <w:color w:val="9C2439"/>
            <w:lang w:val="ca-ES"/>
          </w:rPr>
          <w:t>Nit Europea de la Recerca</w:t>
        </w:r>
      </w:hyperlink>
      <w:r w:rsidRPr="00B66BFC">
        <w:rPr>
          <w:color w:val="545454"/>
          <w:lang w:val="ca-ES"/>
        </w:rPr>
        <w:t> 2022 tindrà lloc divendres 30 de setembre a la tarda, amb la </w:t>
      </w:r>
      <w:r w:rsidRPr="00B66BFC">
        <w:rPr>
          <w:rStyle w:val="Textoennegrita"/>
          <w:color w:val="545454"/>
          <w:lang w:val="ca-ES"/>
        </w:rPr>
        <w:t>Fira de tallers científics a la plaça Corsini</w:t>
      </w:r>
      <w:r w:rsidRPr="00B66BFC">
        <w:rPr>
          <w:color w:val="545454"/>
          <w:lang w:val="ca-ES"/>
        </w:rPr>
        <w:t> de Tarragona. En l’edició 2022 s’hi podran trobar una quarantena de propostes de tallers interactius de pràcticament tots els àmbits del coneixement.</w:t>
      </w:r>
    </w:p>
    <w:p w14:paraId="0C738D23" w14:textId="77777777" w:rsidR="00B66BFC" w:rsidRPr="00B66BFC" w:rsidRDefault="00B66BFC" w:rsidP="00B66BFC">
      <w:pPr>
        <w:pStyle w:val="NormalWeb"/>
        <w:shd w:val="clear" w:color="auto" w:fill="FFFFFF"/>
        <w:spacing w:before="0" w:beforeAutospacing="0" w:after="180" w:afterAutospacing="0"/>
        <w:jc w:val="both"/>
        <w:rPr>
          <w:color w:val="545454"/>
          <w:lang w:val="ca-ES"/>
        </w:rPr>
      </w:pPr>
      <w:r w:rsidRPr="00B66BFC">
        <w:rPr>
          <w:color w:val="545454"/>
          <w:lang w:val="ca-ES"/>
        </w:rPr>
        <w:t>Aquesta iniciativa, destinada a públic familiar, permet el contacte directe amb la comunitat investigadora a través de les activitats que conviden a la participació del públic, que pot anar circulant de taller en taller. La fira començarà a les 16.30h i s’hi podrà participar fins les 21h. Els i les joves que hi accedeixin tindran un passaport científic que podran omplir quan participin als diferents tallers. Un cop omplert, obtindran obsequis de  la Nit Europea de la Recerca.</w:t>
      </w:r>
    </w:p>
    <w:p w14:paraId="47FA3921" w14:textId="77777777" w:rsidR="00B66BFC" w:rsidRPr="00B66BFC" w:rsidRDefault="00B66BFC" w:rsidP="00B66BFC">
      <w:pPr>
        <w:pStyle w:val="NormalWeb"/>
        <w:shd w:val="clear" w:color="auto" w:fill="FAECE5"/>
        <w:spacing w:before="0" w:beforeAutospacing="0" w:after="180" w:afterAutospacing="0"/>
        <w:jc w:val="both"/>
        <w:rPr>
          <w:color w:val="545454"/>
          <w:lang w:val="ca-ES"/>
        </w:rPr>
      </w:pPr>
      <w:r w:rsidRPr="00B66BFC">
        <w:rPr>
          <w:color w:val="545454"/>
          <w:lang w:val="ca-ES"/>
        </w:rPr>
        <w:t>L’ICAC participarà a la Fira de tallers de la plaça Corsini (divendres 30 de setembre) amb tres propostes: sobre numismàtica (“Les dues cares de la moneda”), arqueometria (“Els missatges ocults dels marbres”) i patrimoni 3D (“Gaudiu del patrimoni en 3D”). Podeu consultar </w:t>
      </w:r>
      <w:hyperlink r:id="rId15" w:tgtFrame="_blank" w:history="1">
        <w:r w:rsidRPr="00B66BFC">
          <w:rPr>
            <w:rStyle w:val="Hipervnculo"/>
            <w:color w:val="9C2439"/>
            <w:lang w:val="ca-ES"/>
          </w:rPr>
          <w:t>tota la programació aquí</w:t>
        </w:r>
      </w:hyperlink>
      <w:r w:rsidRPr="00B66BFC">
        <w:rPr>
          <w:color w:val="545454"/>
          <w:lang w:val="ca-ES"/>
        </w:rPr>
        <w:t>.</w:t>
      </w:r>
    </w:p>
    <w:p w14:paraId="656E706B" w14:textId="33E3E2A5" w:rsidR="00B66BFC" w:rsidRDefault="00B66BFC" w:rsidP="00B66BFC">
      <w:pPr>
        <w:pStyle w:val="NormalWeb"/>
        <w:shd w:val="clear" w:color="auto" w:fill="FFFFFF"/>
        <w:spacing w:before="0" w:beforeAutospacing="0" w:after="180" w:afterAutospacing="0"/>
        <w:jc w:val="both"/>
        <w:rPr>
          <w:color w:val="545454"/>
          <w:lang w:val="ca-ES"/>
        </w:rPr>
      </w:pPr>
      <w:r w:rsidRPr="00B66BFC">
        <w:rPr>
          <w:color w:val="545454"/>
          <w:lang w:val="ca-ES"/>
        </w:rPr>
        <w:t> </w:t>
      </w:r>
    </w:p>
    <w:p w14:paraId="2219A97B" w14:textId="77777777" w:rsidR="00B66BFC" w:rsidRPr="00B66BFC" w:rsidRDefault="00B66BFC" w:rsidP="00B66BFC">
      <w:pPr>
        <w:pStyle w:val="NormalWeb"/>
        <w:shd w:val="clear" w:color="auto" w:fill="FFFFFF"/>
        <w:spacing w:before="0" w:beforeAutospacing="0" w:after="180" w:afterAutospacing="0"/>
        <w:jc w:val="both"/>
        <w:rPr>
          <w:color w:val="545454"/>
          <w:lang w:val="ca-ES"/>
        </w:rPr>
      </w:pPr>
      <w:r w:rsidRPr="00B66BFC">
        <w:rPr>
          <w:color w:val="545454"/>
          <w:lang w:val="ca-ES"/>
        </w:rPr>
        <w:t>L’</w:t>
      </w:r>
      <w:hyperlink r:id="rId16" w:tgtFrame="_blank" w:history="1">
        <w:r w:rsidRPr="00B66BFC">
          <w:rPr>
            <w:rStyle w:val="Hipervnculo"/>
            <w:color w:val="9C2439"/>
            <w:lang w:val="ca-ES"/>
          </w:rPr>
          <w:t>Ajuntament de Tarragona</w:t>
        </w:r>
      </w:hyperlink>
      <w:r w:rsidRPr="00B66BFC">
        <w:rPr>
          <w:color w:val="545454"/>
          <w:lang w:val="ca-ES"/>
        </w:rPr>
        <w:t>, a través de l’oficina </w:t>
      </w:r>
      <w:hyperlink r:id="rId17" w:tgtFrame="_blank" w:history="1">
        <w:r w:rsidRPr="00B66BFC">
          <w:rPr>
            <w:rStyle w:val="Hipervnculo"/>
            <w:color w:val="9C2439"/>
            <w:lang w:val="ca-ES"/>
          </w:rPr>
          <w:t>Europe Direct Tarragona</w:t>
        </w:r>
      </w:hyperlink>
      <w:r w:rsidRPr="00B66BFC">
        <w:rPr>
          <w:color w:val="545454"/>
          <w:lang w:val="ca-ES"/>
        </w:rPr>
        <w:t>, és el patrocinador principal de l’activitat central. També ha comptat amb la col·laboració del </w:t>
      </w:r>
      <w:hyperlink r:id="rId18" w:tgtFrame="_blank" w:history="1">
        <w:r w:rsidRPr="00B66BFC">
          <w:rPr>
            <w:rStyle w:val="Hipervnculo"/>
            <w:color w:val="9C2439"/>
            <w:lang w:val="ca-ES"/>
          </w:rPr>
          <w:t>Mercat Central de Tarragona</w:t>
        </w:r>
      </w:hyperlink>
      <w:r w:rsidRPr="00B66BFC">
        <w:rPr>
          <w:color w:val="545454"/>
          <w:lang w:val="ca-ES"/>
        </w:rPr>
        <w:t>, l’empresa </w:t>
      </w:r>
      <w:hyperlink r:id="rId19" w:tgtFrame="_blank" w:history="1">
        <w:r w:rsidRPr="00B66BFC">
          <w:rPr>
            <w:rStyle w:val="Hipervnculo"/>
            <w:color w:val="9C2439"/>
            <w:lang w:val="ca-ES"/>
          </w:rPr>
          <w:t>Borges</w:t>
        </w:r>
      </w:hyperlink>
      <w:r w:rsidRPr="00B66BFC">
        <w:rPr>
          <w:color w:val="545454"/>
          <w:lang w:val="ca-ES"/>
        </w:rPr>
        <w:t> i </w:t>
      </w:r>
      <w:proofErr w:type="spellStart"/>
      <w:r w:rsidRPr="00B66BFC">
        <w:rPr>
          <w:color w:val="545454"/>
          <w:lang w:val="ca-ES"/>
        </w:rPr>
        <w:fldChar w:fldCharType="begin"/>
      </w:r>
      <w:r w:rsidRPr="00B66BFC">
        <w:rPr>
          <w:color w:val="545454"/>
          <w:lang w:val="ca-ES"/>
        </w:rPr>
        <w:instrText xml:space="preserve"> HYPERLINK "https://www.ematsa.cat/" \t "_blank" </w:instrText>
      </w:r>
      <w:r w:rsidRPr="00B66BFC">
        <w:rPr>
          <w:color w:val="545454"/>
          <w:lang w:val="ca-ES"/>
        </w:rPr>
        <w:fldChar w:fldCharType="separate"/>
      </w:r>
      <w:r w:rsidRPr="00B66BFC">
        <w:rPr>
          <w:rStyle w:val="Hipervnculo"/>
          <w:color w:val="9C2439"/>
          <w:lang w:val="ca-ES"/>
        </w:rPr>
        <w:t>EMATSA</w:t>
      </w:r>
      <w:proofErr w:type="spellEnd"/>
      <w:r w:rsidRPr="00B66BFC">
        <w:rPr>
          <w:color w:val="545454"/>
          <w:lang w:val="ca-ES"/>
        </w:rPr>
        <w:fldChar w:fldCharType="end"/>
      </w:r>
      <w:r w:rsidRPr="00B66BFC">
        <w:rPr>
          <w:color w:val="545454"/>
          <w:lang w:val="ca-ES"/>
        </w:rPr>
        <w:t>.</w:t>
      </w:r>
    </w:p>
    <w:p w14:paraId="6AFCD4CF" w14:textId="77777777" w:rsidR="00B66BFC" w:rsidRDefault="00B66BFC" w:rsidP="00B66BFC">
      <w:pPr>
        <w:pStyle w:val="NormalWeb"/>
        <w:shd w:val="clear" w:color="auto" w:fill="FFFFFF"/>
        <w:spacing w:before="0" w:beforeAutospacing="0" w:after="180" w:afterAutospacing="0"/>
        <w:jc w:val="both"/>
        <w:rPr>
          <w:rStyle w:val="Textoennegrita"/>
          <w:color w:val="545454"/>
          <w:lang w:val="ca-ES"/>
        </w:rPr>
      </w:pPr>
    </w:p>
    <w:p w14:paraId="40FF1336" w14:textId="047DD90F" w:rsidR="00B66BFC" w:rsidRPr="00B66BFC" w:rsidRDefault="00B66BFC" w:rsidP="00B66BFC">
      <w:pPr>
        <w:pStyle w:val="NormalWeb"/>
        <w:shd w:val="clear" w:color="auto" w:fill="FFFFFF"/>
        <w:spacing w:before="0" w:beforeAutospacing="0" w:after="180" w:afterAutospacing="0"/>
        <w:jc w:val="both"/>
        <w:rPr>
          <w:color w:val="545454"/>
          <w:lang w:val="ca-ES"/>
        </w:rPr>
      </w:pPr>
      <w:r w:rsidRPr="00B66BFC">
        <w:rPr>
          <w:rStyle w:val="Textoennegrita"/>
          <w:color w:val="545454"/>
          <w:lang w:val="ca-ES"/>
        </w:rPr>
        <w:t>Actes previs i posteriors</w:t>
      </w:r>
    </w:p>
    <w:p w14:paraId="1490E280" w14:textId="77777777" w:rsidR="00B66BFC" w:rsidRPr="00B66BFC" w:rsidRDefault="00B66BFC" w:rsidP="00B66BFC">
      <w:pPr>
        <w:pStyle w:val="NormalWeb"/>
        <w:shd w:val="clear" w:color="auto" w:fill="FFFFFF"/>
        <w:spacing w:before="0" w:beforeAutospacing="0" w:after="180" w:afterAutospacing="0"/>
        <w:jc w:val="both"/>
        <w:rPr>
          <w:color w:val="545454"/>
          <w:lang w:val="ca-ES"/>
        </w:rPr>
      </w:pPr>
      <w:r w:rsidRPr="00B66BFC">
        <w:rPr>
          <w:color w:val="545454"/>
          <w:lang w:val="ca-ES"/>
        </w:rPr>
        <w:t>Per escalfar motors, s’han programat una sèrie d’activitats prèvies relacionades amb la </w:t>
      </w:r>
      <w:hyperlink r:id="rId20" w:tgtFrame="_blank" w:history="1">
        <w:r w:rsidRPr="00B66BFC">
          <w:rPr>
            <w:rStyle w:val="Textoennegrita"/>
            <w:color w:val="9C2439"/>
            <w:lang w:val="ca-ES"/>
          </w:rPr>
          <w:t>Nit de la Recerca</w:t>
        </w:r>
      </w:hyperlink>
      <w:r w:rsidRPr="00B66BFC">
        <w:rPr>
          <w:color w:val="545454"/>
          <w:lang w:val="ca-ES"/>
        </w:rPr>
        <w:t>. Dissabte 24 de setembre a les 18.30 hores està previst el taller obert al públic </w:t>
      </w:r>
      <w:hyperlink r:id="rId21" w:tgtFrame="_blank" w:history="1">
        <w:r w:rsidRPr="00B66BFC">
          <w:rPr>
            <w:rStyle w:val="Hipervnculo"/>
            <w:color w:val="9C2439"/>
            <w:lang w:val="ca-ES"/>
          </w:rPr>
          <w:t>“Fem ciència… Experimenta”</w:t>
        </w:r>
      </w:hyperlink>
      <w:r w:rsidRPr="00B66BFC">
        <w:rPr>
          <w:color w:val="545454"/>
          <w:lang w:val="ca-ES"/>
        </w:rPr>
        <w:t>, en què les persones inscrites podran fer experiments en directe a la plaça Corsini de Tarragona. Seguint el mètode científic, intentaran assolir els reptes de construir una font amb una ampolla de plàstic, fer ballar llenties, inflar un globus sense bufar o construir una làmpada de lava. Ho faran de la mà de personal de la Universitat Rovira i Virgili, que organitza l’activitat. Per participar-hi </w:t>
      </w:r>
      <w:hyperlink r:id="rId22" w:tgtFrame="_blank" w:history="1">
        <w:r w:rsidRPr="00B66BFC">
          <w:rPr>
            <w:rStyle w:val="Hipervnculo"/>
            <w:color w:val="9C2439"/>
            <w:lang w:val="ca-ES"/>
          </w:rPr>
          <w:t>cal inscriure-s’hi prèviament</w:t>
        </w:r>
      </w:hyperlink>
      <w:r w:rsidRPr="00B66BFC">
        <w:rPr>
          <w:color w:val="545454"/>
          <w:lang w:val="ca-ES"/>
        </w:rPr>
        <w:t>.</w:t>
      </w:r>
    </w:p>
    <w:p w14:paraId="154E00D9" w14:textId="77777777" w:rsidR="00B66BFC" w:rsidRPr="00B66BFC" w:rsidRDefault="00B66BFC" w:rsidP="00B66BFC">
      <w:pPr>
        <w:pStyle w:val="NormalWeb"/>
        <w:shd w:val="clear" w:color="auto" w:fill="FFFFFF"/>
        <w:spacing w:before="0" w:beforeAutospacing="0" w:after="180" w:afterAutospacing="0"/>
        <w:jc w:val="both"/>
        <w:rPr>
          <w:color w:val="545454"/>
          <w:lang w:val="ca-ES"/>
        </w:rPr>
      </w:pPr>
      <w:r w:rsidRPr="00B66BFC">
        <w:rPr>
          <w:color w:val="545454"/>
          <w:lang w:val="ca-ES"/>
        </w:rPr>
        <w:t xml:space="preserve">Els alumnes de secundària i batxillerat també tindran la seva proposta científica adaptada. Durant la setmana del 26 al 30 de setembre investigadores i investigadors de </w:t>
      </w:r>
      <w:r w:rsidRPr="00B66BFC">
        <w:rPr>
          <w:color w:val="545454"/>
          <w:lang w:val="ca-ES"/>
        </w:rPr>
        <w:lastRenderedPageBreak/>
        <w:t>la URV i els instituts de recerca impartiran </w:t>
      </w:r>
      <w:hyperlink r:id="rId23" w:tgtFrame="_blank" w:history="1">
        <w:r w:rsidRPr="00B66BFC">
          <w:rPr>
            <w:rStyle w:val="Hipervnculo"/>
            <w:color w:val="9C2439"/>
            <w:lang w:val="ca-ES"/>
          </w:rPr>
          <w:t>xerrades i tallers científics</w:t>
        </w:r>
      </w:hyperlink>
      <w:r w:rsidRPr="00B66BFC">
        <w:rPr>
          <w:color w:val="545454"/>
          <w:lang w:val="ca-ES"/>
        </w:rPr>
        <w:t> als instituts de secundària de la demarcació que ho hagin sol·licitat.</w:t>
      </w:r>
    </w:p>
    <w:p w14:paraId="6C834F15" w14:textId="77777777" w:rsidR="00B66BFC" w:rsidRPr="00B66BFC" w:rsidRDefault="00B66BFC" w:rsidP="00B66BFC">
      <w:pPr>
        <w:pStyle w:val="NormalWeb"/>
        <w:shd w:val="clear" w:color="auto" w:fill="FFFFFF"/>
        <w:spacing w:before="0" w:beforeAutospacing="0" w:after="180" w:afterAutospacing="0"/>
        <w:jc w:val="both"/>
        <w:rPr>
          <w:color w:val="545454"/>
          <w:lang w:val="ca-ES"/>
        </w:rPr>
      </w:pPr>
      <w:r w:rsidRPr="00B66BFC">
        <w:rPr>
          <w:color w:val="545454"/>
          <w:lang w:val="ca-ES"/>
        </w:rPr>
        <w:t>Dissabte 1 d’octubre estan previstes dues activitats més: la </w:t>
      </w:r>
      <w:hyperlink r:id="rId24" w:tgtFrame="_blank" w:history="1">
        <w:r w:rsidRPr="00B66BFC">
          <w:rPr>
            <w:rStyle w:val="Hipervnculo"/>
            <w:color w:val="9C2439"/>
            <w:lang w:val="ca-ES"/>
          </w:rPr>
          <w:t xml:space="preserve">ruta científica sobre el químic Antoni de Martí i </w:t>
        </w:r>
        <w:proofErr w:type="spellStart"/>
        <w:r w:rsidRPr="00B66BFC">
          <w:rPr>
            <w:rStyle w:val="Hipervnculo"/>
            <w:color w:val="9C2439"/>
            <w:lang w:val="ca-ES"/>
          </w:rPr>
          <w:t>Franquès</w:t>
        </w:r>
        <w:proofErr w:type="spellEnd"/>
      </w:hyperlink>
      <w:r w:rsidRPr="00B66BFC">
        <w:rPr>
          <w:color w:val="545454"/>
          <w:lang w:val="ca-ES"/>
        </w:rPr>
        <w:t xml:space="preserve">, una recreació </w:t>
      </w:r>
      <w:proofErr w:type="spellStart"/>
      <w:r w:rsidRPr="00B66BFC">
        <w:rPr>
          <w:color w:val="545454"/>
          <w:lang w:val="ca-ES"/>
        </w:rPr>
        <w:t>teatralitzada</w:t>
      </w:r>
      <w:proofErr w:type="spellEnd"/>
      <w:r w:rsidRPr="00B66BFC">
        <w:rPr>
          <w:color w:val="545454"/>
          <w:lang w:val="ca-ES"/>
        </w:rPr>
        <w:t xml:space="preserve"> didàctica sobre la vida d’aquest científic català i els seus descobriments. Les persones que hi participin visitaran els carrers i palaus del centre històric de Tarragona que tenen relació amb la seva vida i la recerca, des del camp de Mart fins al Pla de la Seu. La ruta parteix a les 10.30h des del Portal del Roser de Tarragona i </w:t>
      </w:r>
      <w:hyperlink r:id="rId25" w:tgtFrame="_blank" w:history="1">
        <w:r w:rsidRPr="00B66BFC">
          <w:rPr>
            <w:rStyle w:val="Hipervnculo"/>
            <w:color w:val="9C2439"/>
            <w:lang w:val="ca-ES"/>
          </w:rPr>
          <w:t>cal inscriure-s’hi amb antelació</w:t>
        </w:r>
      </w:hyperlink>
      <w:r w:rsidRPr="00B66BFC">
        <w:rPr>
          <w:color w:val="545454"/>
          <w:lang w:val="ca-ES"/>
        </w:rPr>
        <w:t>.</w:t>
      </w:r>
    </w:p>
    <w:p w14:paraId="487A97AD" w14:textId="77777777" w:rsidR="00B66BFC" w:rsidRPr="00B66BFC" w:rsidRDefault="00B66BFC" w:rsidP="00B66BFC">
      <w:pPr>
        <w:pStyle w:val="NormalWeb"/>
        <w:shd w:val="clear" w:color="auto" w:fill="FFFFFF"/>
        <w:spacing w:before="0" w:beforeAutospacing="0" w:after="180" w:afterAutospacing="0"/>
        <w:jc w:val="both"/>
        <w:rPr>
          <w:color w:val="545454"/>
          <w:lang w:val="ca-ES"/>
        </w:rPr>
      </w:pPr>
    </w:p>
    <w:p w14:paraId="58DB9302" w14:textId="520E78B9" w:rsidR="00B66BFC" w:rsidRPr="00B66BFC" w:rsidRDefault="00B66BFC" w:rsidP="00B66BFC">
      <w:pPr>
        <w:jc w:val="both"/>
      </w:pPr>
      <w:r w:rsidRPr="00B66BFC">
        <w:rPr>
          <w:noProof/>
          <w:sz w:val="20"/>
          <w:szCs w:val="20"/>
        </w:rPr>
        <w:drawing>
          <wp:inline distT="0" distB="0" distL="0" distR="0" wp14:anchorId="196F185E" wp14:editId="11179DD4">
            <wp:extent cx="5400040" cy="360934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0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BFC">
        <w:rPr>
          <w:sz w:val="20"/>
          <w:szCs w:val="20"/>
        </w:rPr>
        <w:t>Imatge d’un dels tallers que es van poder fer a la Nit de la Recerca en l’edició de 2021. Foto: URV.</w:t>
      </w:r>
    </w:p>
    <w:p w14:paraId="726EC355" w14:textId="77777777" w:rsidR="00B66BFC" w:rsidRPr="00B66BFC" w:rsidRDefault="00B66BFC" w:rsidP="00B66BFC">
      <w:pPr>
        <w:pStyle w:val="NormalWeb"/>
        <w:shd w:val="clear" w:color="auto" w:fill="FFFFFF"/>
        <w:spacing w:before="0" w:beforeAutospacing="0" w:after="180" w:afterAutospacing="0"/>
        <w:jc w:val="both"/>
        <w:rPr>
          <w:color w:val="545454"/>
          <w:lang w:val="ca-ES"/>
        </w:rPr>
      </w:pPr>
      <w:r w:rsidRPr="00B66BFC">
        <w:rPr>
          <w:color w:val="545454"/>
          <w:lang w:val="ca-ES"/>
        </w:rPr>
        <w:t> </w:t>
      </w:r>
    </w:p>
    <w:p w14:paraId="1D653B9A" w14:textId="77777777" w:rsidR="00B66BFC" w:rsidRPr="00B66BFC" w:rsidRDefault="00B66BFC" w:rsidP="00B66BFC">
      <w:pPr>
        <w:pStyle w:val="NormalWeb"/>
        <w:shd w:val="clear" w:color="auto" w:fill="FAECE5"/>
        <w:spacing w:before="0" w:beforeAutospacing="0" w:after="180" w:afterAutospacing="0"/>
        <w:jc w:val="both"/>
        <w:rPr>
          <w:color w:val="545454"/>
          <w:lang w:val="ca-ES"/>
        </w:rPr>
      </w:pPr>
      <w:r w:rsidRPr="00B66BFC">
        <w:rPr>
          <w:color w:val="545454"/>
          <w:lang w:val="ca-ES"/>
        </w:rPr>
        <w:t>El mateix 1 d’octubre a les 11h es farà la sessió de </w:t>
      </w:r>
      <w:proofErr w:type="spellStart"/>
      <w:r w:rsidRPr="00B66BFC">
        <w:rPr>
          <w:color w:val="545454"/>
          <w:lang w:val="ca-ES"/>
        </w:rPr>
        <w:fldChar w:fldCharType="begin"/>
      </w:r>
      <w:r w:rsidRPr="00B66BFC">
        <w:rPr>
          <w:color w:val="545454"/>
          <w:lang w:val="ca-ES"/>
        </w:rPr>
        <w:instrText xml:space="preserve"> HYPERLINK "http://tarragona.nitdelarecerca.cat/ca/programacio/activitats/39/xerrades-divulgatives-recerca-pel-canvi" \t "_blank" </w:instrText>
      </w:r>
      <w:r w:rsidRPr="00B66BFC">
        <w:rPr>
          <w:color w:val="545454"/>
          <w:lang w:val="ca-ES"/>
        </w:rPr>
        <w:fldChar w:fldCharType="separate"/>
      </w:r>
      <w:r w:rsidRPr="00B66BFC">
        <w:rPr>
          <w:rStyle w:val="Hipervnculo"/>
          <w:color w:val="9C2439"/>
          <w:lang w:val="ca-ES"/>
        </w:rPr>
        <w:t>Microxerrades</w:t>
      </w:r>
      <w:proofErr w:type="spellEnd"/>
      <w:r w:rsidRPr="00B66BFC">
        <w:rPr>
          <w:rStyle w:val="Hipervnculo"/>
          <w:color w:val="9C2439"/>
          <w:lang w:val="ca-ES"/>
        </w:rPr>
        <w:t xml:space="preserve"> divulgatives “Recerca pel canvi”</w:t>
      </w:r>
      <w:r w:rsidRPr="00B66BFC">
        <w:rPr>
          <w:color w:val="545454"/>
          <w:lang w:val="ca-ES"/>
        </w:rPr>
        <w:fldChar w:fldCharType="end"/>
      </w:r>
      <w:r w:rsidRPr="00B66BFC">
        <w:rPr>
          <w:color w:val="545454"/>
          <w:lang w:val="ca-ES"/>
        </w:rPr>
        <w:t> a la Biblioteca Central Xavier Amorós de Reus, organitzades per l’Institut d’Investigació Sanitària Pere Virgili (</w:t>
      </w:r>
      <w:proofErr w:type="spellStart"/>
      <w:r w:rsidRPr="00B66BFC">
        <w:rPr>
          <w:color w:val="545454"/>
          <w:lang w:val="ca-ES"/>
        </w:rPr>
        <w:t>IISPV</w:t>
      </w:r>
      <w:proofErr w:type="spellEnd"/>
      <w:r w:rsidRPr="00B66BFC">
        <w:rPr>
          <w:color w:val="545454"/>
          <w:lang w:val="ca-ES"/>
        </w:rPr>
        <w:t xml:space="preserve">) i la URV sobre temes relacionats amb la recerca del personal investigador de la Universitat i dels instituts de recerca de les comarques de Tarragona. De l’ICAC hi participarà l’investigador </w:t>
      </w:r>
      <w:proofErr w:type="spellStart"/>
      <w:r w:rsidRPr="00B66BFC">
        <w:rPr>
          <w:color w:val="545454"/>
          <w:lang w:val="ca-ES"/>
        </w:rPr>
        <w:t>predoctoral</w:t>
      </w:r>
      <w:proofErr w:type="spellEnd"/>
      <w:r w:rsidRPr="00B66BFC">
        <w:rPr>
          <w:color w:val="545454"/>
          <w:lang w:val="ca-ES"/>
        </w:rPr>
        <w:t> </w:t>
      </w:r>
      <w:hyperlink r:id="rId27" w:tgtFrame="_blank" w:history="1">
        <w:r w:rsidRPr="00B66BFC">
          <w:rPr>
            <w:rStyle w:val="Hipervnculo"/>
            <w:color w:val="9C2439"/>
            <w:lang w:val="ca-ES"/>
          </w:rPr>
          <w:t xml:space="preserve">Toni </w:t>
        </w:r>
        <w:proofErr w:type="spellStart"/>
        <w:r w:rsidRPr="00B66BFC">
          <w:rPr>
            <w:rStyle w:val="Hipervnculo"/>
            <w:color w:val="9C2439"/>
            <w:lang w:val="ca-ES"/>
          </w:rPr>
          <w:t>Corrales</w:t>
        </w:r>
        <w:proofErr w:type="spellEnd"/>
      </w:hyperlink>
      <w:r w:rsidRPr="00B66BFC">
        <w:rPr>
          <w:color w:val="545454"/>
          <w:lang w:val="ca-ES"/>
        </w:rPr>
        <w:t>.</w:t>
      </w:r>
    </w:p>
    <w:p w14:paraId="4FAC4A5A" w14:textId="77777777" w:rsidR="00B66BFC" w:rsidRPr="00B66BFC" w:rsidRDefault="00B66BFC" w:rsidP="00B66BFC">
      <w:pPr>
        <w:pStyle w:val="NormalWeb"/>
        <w:shd w:val="clear" w:color="auto" w:fill="FFFFFF"/>
        <w:spacing w:before="0" w:beforeAutospacing="0" w:after="180" w:afterAutospacing="0"/>
        <w:jc w:val="both"/>
        <w:rPr>
          <w:color w:val="545454"/>
          <w:lang w:val="ca-ES"/>
        </w:rPr>
      </w:pPr>
      <w:r w:rsidRPr="00B66BFC">
        <w:rPr>
          <w:color w:val="545454"/>
          <w:lang w:val="ca-ES"/>
        </w:rPr>
        <w:t>Des del 5 de setembre i fins el 3 d’octubre es pot visitar al Mercat Central de Tarragona l’exposició Castells i ciència, que relaciona diferents disciplines científiques amb el fet casteller.</w:t>
      </w:r>
    </w:p>
    <w:p w14:paraId="1FAD3C82" w14:textId="77777777" w:rsidR="00B66BFC" w:rsidRPr="00B66BFC" w:rsidRDefault="00B66BFC" w:rsidP="00B66BFC">
      <w:pPr>
        <w:pStyle w:val="NormalWeb"/>
        <w:shd w:val="clear" w:color="auto" w:fill="FFFFFF"/>
        <w:spacing w:before="0" w:beforeAutospacing="0" w:after="180" w:afterAutospacing="0"/>
        <w:jc w:val="both"/>
        <w:rPr>
          <w:color w:val="545454"/>
          <w:lang w:val="ca-ES"/>
        </w:rPr>
      </w:pPr>
      <w:r w:rsidRPr="00B66BFC">
        <w:rPr>
          <w:rFonts w:ascii="Cambria Math" w:hAnsi="Cambria Math" w:cs="Cambria Math"/>
          <w:color w:val="545454"/>
          <w:lang w:val="ca-ES"/>
        </w:rPr>
        <w:t>⇒</w:t>
      </w:r>
      <w:r w:rsidRPr="00B66BFC">
        <w:rPr>
          <w:color w:val="545454"/>
          <w:lang w:val="ca-ES"/>
        </w:rPr>
        <w:t xml:space="preserve"> Per a les activitats que requereixen inscripció cal enviar un correu electrònic a </w:t>
      </w:r>
      <w:hyperlink r:id="rId28" w:tgtFrame="_blank" w:history="1">
        <w:r w:rsidRPr="00B66BFC">
          <w:rPr>
            <w:rStyle w:val="Hipervnculo"/>
            <w:color w:val="9C2439"/>
            <w:lang w:val="ca-ES"/>
          </w:rPr>
          <w:t>tarragona@nitdelarecerca.cat</w:t>
        </w:r>
      </w:hyperlink>
      <w:r w:rsidRPr="00B66BFC">
        <w:rPr>
          <w:color w:val="545454"/>
          <w:lang w:val="ca-ES"/>
        </w:rPr>
        <w:t>.</w:t>
      </w:r>
    </w:p>
    <w:p w14:paraId="53F70A96" w14:textId="42FF9506" w:rsidR="00B66BFC" w:rsidRPr="00B66BFC" w:rsidRDefault="00B66BFC" w:rsidP="00B66BFC">
      <w:pPr>
        <w:jc w:val="both"/>
        <w:rPr>
          <w:sz w:val="24"/>
          <w:szCs w:val="24"/>
        </w:rPr>
      </w:pPr>
      <w:r w:rsidRPr="00B66BFC">
        <w:rPr>
          <w:noProof/>
        </w:rPr>
        <w:lastRenderedPageBreak/>
        <w:drawing>
          <wp:inline distT="0" distB="0" distL="0" distR="0" wp14:anchorId="5606928F" wp14:editId="6AEA8BBC">
            <wp:extent cx="5400040" cy="303466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BFC">
        <w:t xml:space="preserve">Imatge de la Ruta Martí </w:t>
      </w:r>
      <w:proofErr w:type="spellStart"/>
      <w:r w:rsidRPr="00B66BFC">
        <w:t>Franquès</w:t>
      </w:r>
      <w:proofErr w:type="spellEnd"/>
      <w:r w:rsidRPr="00B66BFC">
        <w:t xml:space="preserve"> en l’edició 2021 de la Nit de la Recerca, a Tarragona. Foto: URV.</w:t>
      </w:r>
    </w:p>
    <w:p w14:paraId="475E01A5" w14:textId="77777777" w:rsidR="00B66BFC" w:rsidRPr="00B66BFC" w:rsidRDefault="00B66BFC" w:rsidP="00B66BFC">
      <w:pPr>
        <w:pStyle w:val="NormalWeb"/>
        <w:shd w:val="clear" w:color="auto" w:fill="FFFFFF"/>
        <w:spacing w:before="0" w:beforeAutospacing="0" w:after="180" w:afterAutospacing="0"/>
        <w:jc w:val="both"/>
        <w:rPr>
          <w:color w:val="545454"/>
          <w:lang w:val="ca-ES"/>
        </w:rPr>
      </w:pPr>
      <w:r w:rsidRPr="00B66BFC">
        <w:rPr>
          <w:color w:val="545454"/>
          <w:sz w:val="27"/>
          <w:szCs w:val="27"/>
          <w:lang w:val="ca-ES"/>
        </w:rPr>
        <w:t> </w:t>
      </w:r>
    </w:p>
    <w:p w14:paraId="7C71F905" w14:textId="77777777" w:rsidR="00B66BFC" w:rsidRPr="00B66BFC" w:rsidRDefault="00B66BFC" w:rsidP="00B66BFC">
      <w:pPr>
        <w:pStyle w:val="NormalWeb"/>
        <w:shd w:val="clear" w:color="auto" w:fill="FFFFFF"/>
        <w:spacing w:before="0" w:beforeAutospacing="0" w:after="180" w:afterAutospacing="0"/>
        <w:jc w:val="both"/>
        <w:rPr>
          <w:color w:val="545454"/>
          <w:lang w:val="ca-ES"/>
        </w:rPr>
      </w:pPr>
      <w:r w:rsidRPr="00B66BFC">
        <w:rPr>
          <w:rStyle w:val="Textoennegrita"/>
          <w:color w:val="545454"/>
          <w:lang w:val="ca-ES"/>
        </w:rPr>
        <w:t>Un projecte conjunt a Catalunya</w:t>
      </w:r>
    </w:p>
    <w:p w14:paraId="3B6B2C1A" w14:textId="77777777" w:rsidR="00B66BFC" w:rsidRPr="00B66BFC" w:rsidRDefault="00B66BFC" w:rsidP="00B66BFC">
      <w:pPr>
        <w:pStyle w:val="NormalWeb"/>
        <w:shd w:val="clear" w:color="auto" w:fill="FFFFFF"/>
        <w:spacing w:before="0" w:beforeAutospacing="0" w:after="180" w:afterAutospacing="0"/>
        <w:jc w:val="both"/>
        <w:rPr>
          <w:color w:val="545454"/>
          <w:lang w:val="ca-ES"/>
        </w:rPr>
      </w:pPr>
      <w:r w:rsidRPr="00B66BFC">
        <w:rPr>
          <w:color w:val="545454"/>
          <w:lang w:val="ca-ES"/>
        </w:rPr>
        <w:t>El projecte de la </w:t>
      </w:r>
      <w:hyperlink r:id="rId30" w:tgtFrame="_blank" w:history="1">
        <w:r w:rsidRPr="00B66BFC">
          <w:rPr>
            <w:rStyle w:val="Textoennegrita"/>
            <w:color w:val="9C2439"/>
            <w:lang w:val="ca-ES"/>
          </w:rPr>
          <w:t>Nit Europea de la Recerca</w:t>
        </w:r>
      </w:hyperlink>
      <w:r w:rsidRPr="00B66BFC">
        <w:rPr>
          <w:color w:val="545454"/>
          <w:lang w:val="ca-ES"/>
        </w:rPr>
        <w:t xml:space="preserve"> és possible gràcies al cofinançament del programa de recerca i innovació </w:t>
      </w:r>
      <w:proofErr w:type="spellStart"/>
      <w:r w:rsidRPr="00B66BFC">
        <w:rPr>
          <w:color w:val="545454"/>
          <w:lang w:val="ca-ES"/>
        </w:rPr>
        <w:t>Horizon</w:t>
      </w:r>
      <w:proofErr w:type="spellEnd"/>
      <w:r w:rsidRPr="00B66BFC">
        <w:rPr>
          <w:color w:val="545454"/>
          <w:lang w:val="ca-ES"/>
        </w:rPr>
        <w:t xml:space="preserve"> Europe de la Unió Europea, i a la col·laboració del consorci format per la Universitat Rovira i Virgili, que coordina el node de Tarragona, la Universitat de Girona (UdG), entitat coordinadora del projecte i del </w:t>
      </w:r>
      <w:hyperlink r:id="rId31" w:tgtFrame="_blank" w:history="1">
        <w:r w:rsidRPr="00B66BFC">
          <w:rPr>
            <w:rStyle w:val="Hipervnculo"/>
            <w:color w:val="9C2439"/>
            <w:lang w:val="ca-ES"/>
          </w:rPr>
          <w:t>node de Girona</w:t>
        </w:r>
      </w:hyperlink>
      <w:r w:rsidRPr="00B66BFC">
        <w:rPr>
          <w:color w:val="545454"/>
          <w:lang w:val="ca-ES"/>
        </w:rPr>
        <w:t>, la Universitat de Barcelona (UB) i l’Institut de Salut Global de Barcelona (</w:t>
      </w:r>
      <w:proofErr w:type="spellStart"/>
      <w:r w:rsidRPr="00B66BFC">
        <w:rPr>
          <w:color w:val="545454"/>
          <w:lang w:val="ca-ES"/>
        </w:rPr>
        <w:t>ISGlobal</w:t>
      </w:r>
      <w:proofErr w:type="spellEnd"/>
      <w:r w:rsidRPr="00B66BFC">
        <w:rPr>
          <w:color w:val="545454"/>
          <w:lang w:val="ca-ES"/>
        </w:rPr>
        <w:t>), entitats coordinadores del </w:t>
      </w:r>
      <w:hyperlink r:id="rId32" w:tgtFrame="_blank" w:history="1">
        <w:r w:rsidRPr="00B66BFC">
          <w:rPr>
            <w:rStyle w:val="Hipervnculo"/>
            <w:color w:val="9C2439"/>
            <w:lang w:val="ca-ES"/>
          </w:rPr>
          <w:t>node de Barcelona</w:t>
        </w:r>
      </w:hyperlink>
      <w:r w:rsidRPr="00B66BFC">
        <w:rPr>
          <w:color w:val="545454"/>
          <w:lang w:val="ca-ES"/>
        </w:rPr>
        <w:t>, la Universitat de Lleida (UdL), coordinadora del </w:t>
      </w:r>
      <w:hyperlink r:id="rId33" w:tgtFrame="_blank" w:history="1">
        <w:r w:rsidRPr="00B66BFC">
          <w:rPr>
            <w:rStyle w:val="Hipervnculo"/>
            <w:color w:val="9C2439"/>
            <w:lang w:val="ca-ES"/>
          </w:rPr>
          <w:t>node de Lleida</w:t>
        </w:r>
      </w:hyperlink>
      <w:r w:rsidRPr="00B66BFC">
        <w:rPr>
          <w:color w:val="545454"/>
          <w:lang w:val="ca-ES"/>
        </w:rPr>
        <w:t>, i la Universitat de Vic – Universitat Central de Catalunya (</w:t>
      </w:r>
      <w:proofErr w:type="spellStart"/>
      <w:r w:rsidRPr="00B66BFC">
        <w:rPr>
          <w:color w:val="545454"/>
          <w:lang w:val="ca-ES"/>
        </w:rPr>
        <w:t>UVic</w:t>
      </w:r>
      <w:proofErr w:type="spellEnd"/>
      <w:r w:rsidRPr="00B66BFC">
        <w:rPr>
          <w:color w:val="545454"/>
          <w:lang w:val="ca-ES"/>
        </w:rPr>
        <w:t>), coordinadora del </w:t>
      </w:r>
      <w:hyperlink r:id="rId34" w:tgtFrame="_blank" w:history="1">
        <w:r w:rsidRPr="00B66BFC">
          <w:rPr>
            <w:rStyle w:val="Hipervnculo"/>
            <w:color w:val="9C2439"/>
            <w:lang w:val="ca-ES"/>
          </w:rPr>
          <w:t>node de Catalunya central</w:t>
        </w:r>
      </w:hyperlink>
      <w:r w:rsidRPr="00B66BFC">
        <w:rPr>
          <w:color w:val="545454"/>
          <w:lang w:val="ca-ES"/>
        </w:rPr>
        <w:t>.</w:t>
      </w:r>
    </w:p>
    <w:p w14:paraId="1987C1E1" w14:textId="77777777" w:rsidR="00B66BFC" w:rsidRPr="00B66BFC" w:rsidRDefault="00B66BFC" w:rsidP="00B66BFC">
      <w:pPr>
        <w:pStyle w:val="NormalWeb"/>
        <w:shd w:val="clear" w:color="auto" w:fill="FFFFFF"/>
        <w:spacing w:before="0" w:beforeAutospacing="0" w:after="180" w:afterAutospacing="0"/>
        <w:jc w:val="both"/>
        <w:rPr>
          <w:color w:val="545454"/>
          <w:lang w:val="ca-ES"/>
        </w:rPr>
      </w:pPr>
      <w:r w:rsidRPr="00B66BFC">
        <w:rPr>
          <w:color w:val="545454"/>
          <w:lang w:val="ca-ES"/>
        </w:rPr>
        <w:t>L’</w:t>
      </w:r>
      <w:hyperlink r:id="rId35" w:tgtFrame="_blank" w:history="1">
        <w:r w:rsidRPr="00B66BFC">
          <w:rPr>
            <w:rStyle w:val="Hipervnculo"/>
            <w:color w:val="9C2439"/>
            <w:lang w:val="ca-ES"/>
          </w:rPr>
          <w:t>Associació Catalana de Comunicació Científica (</w:t>
        </w:r>
        <w:proofErr w:type="spellStart"/>
        <w:r w:rsidRPr="00B66BFC">
          <w:rPr>
            <w:rStyle w:val="Hipervnculo"/>
            <w:color w:val="9C2439"/>
            <w:lang w:val="ca-ES"/>
          </w:rPr>
          <w:t>ACCC</w:t>
        </w:r>
        <w:proofErr w:type="spellEnd"/>
        <w:r w:rsidRPr="00B66BFC">
          <w:rPr>
            <w:rStyle w:val="Hipervnculo"/>
            <w:color w:val="9C2439"/>
            <w:lang w:val="ca-ES"/>
          </w:rPr>
          <w:t>)</w:t>
        </w:r>
      </w:hyperlink>
      <w:r w:rsidRPr="00B66BFC">
        <w:rPr>
          <w:color w:val="545454"/>
          <w:lang w:val="ca-ES"/>
        </w:rPr>
        <w:t> s’encarrega de la coordinació dels diferents nodes. Aquest projecte conjunt coordina investigadores i investigadors de més de 50 entitats científiques de tot Catalunya, i es fa cada any a més de 300 ciutats de 30 països d’Europa alhora.. En aquesta cinquena edició, a més, s’hi afegeix la </w:t>
      </w:r>
      <w:hyperlink r:id="rId36" w:tgtFrame="_blank" w:history="1">
        <w:r w:rsidRPr="00B66BFC">
          <w:rPr>
            <w:rStyle w:val="Hipervnculo"/>
            <w:color w:val="9C2439"/>
            <w:lang w:val="ca-ES"/>
          </w:rPr>
          <w:t>Fundació Jaume Bofill</w:t>
        </w:r>
      </w:hyperlink>
      <w:r w:rsidRPr="00B66BFC">
        <w:rPr>
          <w:color w:val="545454"/>
          <w:lang w:val="ca-ES"/>
        </w:rPr>
        <w:t>, que en el marc del </w:t>
      </w:r>
      <w:hyperlink r:id="rId37" w:tgtFrame="_blank" w:history="1">
        <w:r w:rsidRPr="00B66BFC">
          <w:rPr>
            <w:rStyle w:val="Hipervnculo"/>
            <w:color w:val="9C2439"/>
            <w:lang w:val="ca-ES"/>
          </w:rPr>
          <w:t>programa Magnet</w:t>
        </w:r>
      </w:hyperlink>
      <w:r w:rsidRPr="00B66BFC">
        <w:rPr>
          <w:color w:val="545454"/>
          <w:lang w:val="ca-ES"/>
        </w:rPr>
        <w:t>, impulsarà 15 projectes de recerca a centres educatius de primària i secundària per tal d’apropar els equips de recerca a l’alumnat, famílies i veïnats, al llarg de l’any.</w:t>
      </w:r>
    </w:p>
    <w:p w14:paraId="7F053AA5" w14:textId="53759A2D" w:rsidR="00B66BFC" w:rsidRPr="00B66BFC" w:rsidRDefault="00B66BFC" w:rsidP="00B66BFC">
      <w:pPr>
        <w:snapToGrid w:val="0"/>
        <w:spacing w:before="120" w:after="120" w:line="288" w:lineRule="auto"/>
        <w:jc w:val="both"/>
        <w:rPr>
          <w:rFonts w:ascii="Calibri" w:hAnsi="Calibri" w:cs="Calibri"/>
        </w:rPr>
      </w:pPr>
      <w:r w:rsidRPr="00B66BFC">
        <w:rPr>
          <w:noProof/>
        </w:rPr>
        <w:lastRenderedPageBreak/>
        <w:drawing>
          <wp:inline distT="0" distB="0" distL="0" distR="0" wp14:anchorId="55314B91" wp14:editId="75297B8C">
            <wp:extent cx="5400040" cy="360235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0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BFC">
        <w:t>Imatge de la Nit de la Recerca 2021, a la plaça Corsini de Tarragona. Foto: URV</w:t>
      </w:r>
    </w:p>
    <w:p w14:paraId="445F69CE" w14:textId="77777777" w:rsidR="009D1933" w:rsidRPr="00B66BFC" w:rsidRDefault="009D1933" w:rsidP="00B66BFC">
      <w:pPr>
        <w:snapToGrid w:val="0"/>
        <w:spacing w:before="120" w:after="120" w:line="288" w:lineRule="auto"/>
        <w:jc w:val="both"/>
        <w:rPr>
          <w:rFonts w:ascii="Calibri" w:hAnsi="Calibri" w:cs="Calibri"/>
        </w:rPr>
      </w:pPr>
    </w:p>
    <w:p w14:paraId="2C9F5CF1" w14:textId="77777777" w:rsidR="00C45AC9" w:rsidRPr="00B66BFC" w:rsidRDefault="00C45AC9" w:rsidP="00B66BFC">
      <w:pPr>
        <w:pStyle w:val="paragraph"/>
        <w:shd w:val="clear" w:color="auto" w:fill="FAECE5"/>
        <w:spacing w:before="120" w:beforeAutospacing="0" w:after="12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color w:val="545454"/>
          <w:sz w:val="4"/>
          <w:szCs w:val="4"/>
        </w:rPr>
      </w:pPr>
    </w:p>
    <w:p w14:paraId="4289DF2F" w14:textId="6EA43558" w:rsidR="00B47395" w:rsidRPr="00B66BFC" w:rsidRDefault="00B47395" w:rsidP="00B66BFC">
      <w:pPr>
        <w:pStyle w:val="paragraph"/>
        <w:shd w:val="clear" w:color="auto" w:fill="FAECE5"/>
        <w:spacing w:before="120" w:beforeAutospacing="0" w:after="12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66BFC">
        <w:rPr>
          <w:rStyle w:val="normaltextrun"/>
          <w:rFonts w:asciiTheme="minorHAnsi" w:hAnsiTheme="minorHAnsi" w:cstheme="minorHAnsi"/>
          <w:color w:val="545454"/>
          <w:sz w:val="22"/>
          <w:szCs w:val="22"/>
        </w:rPr>
        <w:t>L’</w:t>
      </w:r>
      <w:hyperlink r:id="rId39" w:history="1">
        <w:r w:rsidRPr="00B66BFC">
          <w:rPr>
            <w:rStyle w:val="Hipervnculo"/>
            <w:rFonts w:asciiTheme="minorHAnsi" w:hAnsiTheme="minorHAnsi" w:cstheme="minorHAnsi"/>
            <w:sz w:val="22"/>
            <w:szCs w:val="22"/>
          </w:rPr>
          <w:t>Institut Català d’Arqueologia Clàssica</w:t>
        </w:r>
      </w:hyperlink>
      <w:r w:rsidRPr="00B66BFC">
        <w:rPr>
          <w:rStyle w:val="normaltextrun"/>
          <w:rFonts w:asciiTheme="minorHAnsi" w:hAnsiTheme="minorHAnsi" w:cstheme="minorHAnsi"/>
          <w:color w:val="545454"/>
          <w:sz w:val="22"/>
          <w:szCs w:val="22"/>
        </w:rPr>
        <w:t xml:space="preserve"> (ICAC) és un </w:t>
      </w:r>
      <w:r w:rsidRPr="00B66BFC">
        <w:rPr>
          <w:rStyle w:val="normaltextrun"/>
          <w:rFonts w:asciiTheme="minorHAnsi" w:hAnsiTheme="minorHAnsi" w:cstheme="minorHAnsi"/>
          <w:b/>
          <w:bCs/>
          <w:color w:val="545454"/>
          <w:sz w:val="22"/>
          <w:szCs w:val="22"/>
        </w:rPr>
        <w:t>centre CERCA</w:t>
      </w:r>
      <w:r w:rsidRPr="00B66BFC">
        <w:rPr>
          <w:rStyle w:val="normaltextrun"/>
          <w:rFonts w:asciiTheme="minorHAnsi" w:hAnsiTheme="minorHAnsi" w:cstheme="minorHAnsi"/>
          <w:color w:val="545454"/>
          <w:sz w:val="22"/>
          <w:szCs w:val="22"/>
        </w:rPr>
        <w:t xml:space="preserve"> creat com a consorci el 2003 per la Generalitat de Catalunya i la Universitat Rovira i Virgili. Té la seu a Tarragona, ciutat reconeguda com a Patrimoni Mundial per la UNESCO l’any 2000, i està especialitzat en la recerca i formació avançada en arqueologia clàssica.</w:t>
      </w:r>
      <w:r w:rsidRPr="00B66BFC">
        <w:rPr>
          <w:rStyle w:val="eop"/>
          <w:rFonts w:asciiTheme="minorHAnsi" w:hAnsiTheme="minorHAnsi" w:cstheme="minorHAnsi"/>
          <w:color w:val="545454"/>
          <w:sz w:val="22"/>
          <w:szCs w:val="22"/>
        </w:rPr>
        <w:t> </w:t>
      </w:r>
    </w:p>
    <w:p w14:paraId="3E43F51A" w14:textId="77777777" w:rsidR="00B47395" w:rsidRPr="00B66BFC" w:rsidRDefault="00B47395" w:rsidP="00B66BFC">
      <w:pPr>
        <w:pStyle w:val="paragraph"/>
        <w:shd w:val="clear" w:color="auto" w:fill="FAECE5"/>
        <w:spacing w:before="120" w:beforeAutospacing="0" w:after="120" w:afterAutospacing="0" w:line="276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66BFC">
        <w:rPr>
          <w:rStyle w:val="normaltextrun"/>
          <w:rFonts w:asciiTheme="minorHAnsi" w:hAnsiTheme="minorHAnsi" w:cstheme="minorHAnsi"/>
          <w:color w:val="545454"/>
          <w:sz w:val="22"/>
          <w:szCs w:val="22"/>
        </w:rPr>
        <w:t>Més informació al web </w:t>
      </w:r>
      <w:hyperlink r:id="rId40" w:tgtFrame="_blank" w:history="1">
        <w:r w:rsidRPr="00B66BFC">
          <w:rPr>
            <w:rStyle w:val="normaltextrun"/>
            <w:rFonts w:asciiTheme="minorHAnsi" w:hAnsiTheme="minorHAnsi" w:cstheme="minorHAnsi"/>
            <w:color w:val="0563C1"/>
            <w:sz w:val="22"/>
            <w:szCs w:val="22"/>
            <w:u w:val="single"/>
          </w:rPr>
          <w:t>www.icac.cat</w:t>
        </w:r>
      </w:hyperlink>
      <w:r w:rsidRPr="00B66BFC">
        <w:rPr>
          <w:rStyle w:val="eop"/>
          <w:rFonts w:asciiTheme="minorHAnsi" w:hAnsiTheme="minorHAnsi" w:cstheme="minorBidi"/>
          <w:color w:val="545454"/>
          <w:sz w:val="20"/>
          <w:szCs w:val="20"/>
        </w:rPr>
        <w:t> </w:t>
      </w:r>
    </w:p>
    <w:p w14:paraId="7D04B6DB" w14:textId="77777777" w:rsidR="00B47395" w:rsidRPr="00B66BFC" w:rsidRDefault="00B47395" w:rsidP="00B66B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color w:val="0070C0"/>
        </w:rPr>
      </w:pPr>
    </w:p>
    <w:p w14:paraId="3773206E" w14:textId="455C325B" w:rsidR="00FF567B" w:rsidRPr="00B66BFC" w:rsidRDefault="00FF567B" w:rsidP="00B66BFC">
      <w:pPr>
        <w:pStyle w:val="paragraph"/>
        <w:spacing w:before="0" w:beforeAutospacing="0" w:after="240" w:afterAutospacing="0"/>
        <w:jc w:val="both"/>
        <w:textAlignment w:val="baseline"/>
        <w:rPr>
          <w:rStyle w:val="eop"/>
          <w:rFonts w:ascii="Calibri" w:hAnsi="Calibri" w:cs="Calibri"/>
          <w:color w:val="0070C0"/>
          <w:sz w:val="28"/>
          <w:szCs w:val="28"/>
        </w:rPr>
      </w:pPr>
      <w:r w:rsidRPr="00B66BFC">
        <w:rPr>
          <w:rStyle w:val="normaltextrun"/>
          <w:rFonts w:ascii="Calibri" w:hAnsi="Calibri" w:cs="Calibri"/>
          <w:b/>
          <w:bCs/>
          <w:color w:val="0070C0"/>
          <w:sz w:val="28"/>
          <w:szCs w:val="28"/>
        </w:rPr>
        <w:t>Per a més informació:</w:t>
      </w:r>
    </w:p>
    <w:p w14:paraId="56AFE191" w14:textId="0DE31C95" w:rsidR="00FF567B" w:rsidRDefault="00FF567B" w:rsidP="00B66BFC">
      <w:pPr>
        <w:pStyle w:val="paragraph"/>
        <w:spacing w:before="0" w:beforeAutospacing="0" w:after="0" w:afterAutospacing="0"/>
        <w:jc w:val="both"/>
        <w:textAlignment w:val="baseline"/>
        <w:rPr>
          <w:rStyle w:val="Hipervnculo"/>
          <w:rFonts w:asciiTheme="minorHAnsi" w:hAnsiTheme="minorHAnsi" w:cstheme="minorHAnsi"/>
          <w:b/>
          <w:bCs/>
          <w:sz w:val="22"/>
          <w:szCs w:val="22"/>
        </w:rPr>
      </w:pPr>
      <w:r w:rsidRPr="00B66BFC">
        <w:rPr>
          <w:rStyle w:val="normaltextrun"/>
          <w:rFonts w:asciiTheme="minorHAnsi" w:hAnsiTheme="minorHAnsi" w:cstheme="minorBidi"/>
          <w:b/>
          <w:bCs/>
          <w:color w:val="1F3763"/>
          <w:sz w:val="22"/>
          <w:szCs w:val="22"/>
          <w:shd w:val="clear" w:color="auto" w:fill="FFFFFF"/>
        </w:rPr>
        <w:t>ICAC Comunicació (Maura Lerga): </w:t>
      </w:r>
      <w:r w:rsidRPr="00B66BFC">
        <w:rPr>
          <w:rStyle w:val="normaltextrun"/>
          <w:rFonts w:asciiTheme="minorHAnsi" w:hAnsiTheme="minorHAnsi" w:cstheme="minorBidi"/>
          <w:sz w:val="22"/>
          <w:szCs w:val="22"/>
        </w:rPr>
        <w:t>680.619.185 (</w:t>
      </w:r>
      <w:hyperlink r:id="rId41" w:history="1">
        <w:r w:rsidRPr="00B66BFC">
          <w:rPr>
            <w:rStyle w:val="Hipervnculo"/>
            <w:rFonts w:asciiTheme="minorHAnsi" w:hAnsiTheme="minorHAnsi" w:cstheme="minorBidi"/>
            <w:sz w:val="22"/>
            <w:szCs w:val="22"/>
          </w:rPr>
          <w:t>comunicacio@icac.cat</w:t>
        </w:r>
      </w:hyperlink>
      <w:r w:rsidRPr="00B66BFC">
        <w:rPr>
          <w:rStyle w:val="normaltextrun"/>
          <w:rFonts w:asciiTheme="minorHAnsi" w:hAnsiTheme="minorHAnsi" w:cstheme="minorBidi"/>
          <w:sz w:val="22"/>
          <w:szCs w:val="22"/>
        </w:rPr>
        <w:t xml:space="preserve">) / </w:t>
      </w:r>
      <w:hyperlink r:id="rId42" w:history="1">
        <w:r w:rsidRPr="00B66BFC">
          <w:rPr>
            <w:rStyle w:val="Hipervnculo"/>
            <w:rFonts w:asciiTheme="minorHAnsi" w:hAnsiTheme="minorHAnsi" w:cstheme="minorHAnsi"/>
            <w:b/>
            <w:bCs/>
            <w:sz w:val="22"/>
            <w:szCs w:val="22"/>
          </w:rPr>
          <w:t>@ICAC_cat</w:t>
        </w:r>
      </w:hyperlink>
    </w:p>
    <w:p w14:paraId="5CCC4895" w14:textId="77777777" w:rsidR="00B260CC" w:rsidRPr="00B66BFC" w:rsidRDefault="00B260CC" w:rsidP="00B66B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sectPr w:rsidR="00B260CC" w:rsidRPr="00B66BFC" w:rsidSect="00617C2E">
      <w:headerReference w:type="default" r:id="rId43"/>
      <w:footerReference w:type="default" r:id="rId44"/>
      <w:pgSz w:w="11906" w:h="16838"/>
      <w:pgMar w:top="212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01838" w14:textId="77777777" w:rsidR="00BB564D" w:rsidRDefault="00BB564D" w:rsidP="00081C4C">
      <w:pPr>
        <w:spacing w:after="0" w:line="240" w:lineRule="auto"/>
      </w:pPr>
      <w:r>
        <w:separator/>
      </w:r>
    </w:p>
  </w:endnote>
  <w:endnote w:type="continuationSeparator" w:id="0">
    <w:p w14:paraId="0FE173F4" w14:textId="77777777" w:rsidR="00BB564D" w:rsidRDefault="00BB564D" w:rsidP="00081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FCB3F" w14:textId="0484C214" w:rsidR="00617C2E" w:rsidRPr="00617C2E" w:rsidRDefault="00617C2E" w:rsidP="00617C2E">
    <w:pPr>
      <w:pStyle w:val="Piedepgina"/>
      <w:jc w:val="center"/>
      <w:rPr>
        <w:rFonts w:cs="Arial"/>
        <w:sz w:val="12"/>
        <w:szCs w:val="12"/>
      </w:rPr>
    </w:pPr>
    <w:r>
      <w:rPr>
        <w:noProof/>
        <w:sz w:val="16"/>
        <w:szCs w:val="16"/>
        <w:lang w:eastAsia="ca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69025CE" wp14:editId="6F43814B">
              <wp:simplePos x="0" y="0"/>
              <wp:positionH relativeFrom="margin">
                <wp:posOffset>-3810</wp:posOffset>
              </wp:positionH>
              <wp:positionV relativeFrom="paragraph">
                <wp:posOffset>-72391</wp:posOffset>
              </wp:positionV>
              <wp:extent cx="5391150" cy="14605"/>
              <wp:effectExtent l="0" t="0" r="19050" b="23495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391150" cy="146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93DCEA" id="Line 7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3pt,-5.7pt" to="424.2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">
              <w10:wrap anchorx="margin"/>
            </v:line>
          </w:pict>
        </mc:Fallback>
      </mc:AlternateContent>
    </w:r>
    <w:hyperlink r:id="rId1" w:history="1">
      <w:r>
        <w:rPr>
          <w:rStyle w:val="Hipervnculo"/>
          <w:rFonts w:cs="Arial"/>
          <w:sz w:val="12"/>
          <w:szCs w:val="12"/>
        </w:rPr>
        <w:t>www.icac.cat</w:t>
      </w:r>
    </w:hyperlink>
    <w:r>
      <w:rPr>
        <w:rFonts w:cs="Arial"/>
        <w:sz w:val="12"/>
        <w:szCs w:val="12"/>
      </w:rPr>
      <w:t xml:space="preserve"> </w:t>
    </w:r>
    <w:r w:rsidRPr="002932D4">
      <w:rPr>
        <w:rFonts w:cs="Arial"/>
        <w:sz w:val="12"/>
        <w:szCs w:val="12"/>
      </w:rPr>
      <w:t xml:space="preserve">• Pl. d’en Rovellat, s/n, 43003 Tarragona • Telèfon </w:t>
    </w:r>
    <w:r>
      <w:rPr>
        <w:rFonts w:cs="Arial"/>
        <w:sz w:val="12"/>
        <w:szCs w:val="12"/>
      </w:rPr>
      <w:t>680</w:t>
    </w:r>
    <w:r w:rsidRPr="002932D4">
      <w:rPr>
        <w:rFonts w:cs="Arial"/>
        <w:sz w:val="12"/>
        <w:szCs w:val="12"/>
      </w:rPr>
      <w:t xml:space="preserve"> </w:t>
    </w:r>
    <w:r>
      <w:rPr>
        <w:rFonts w:cs="Arial"/>
        <w:sz w:val="12"/>
        <w:szCs w:val="12"/>
      </w:rPr>
      <w:t>619 185</w:t>
    </w:r>
    <w:r w:rsidRPr="002932D4">
      <w:rPr>
        <w:rFonts w:cs="Arial"/>
        <w:sz w:val="12"/>
        <w:szCs w:val="12"/>
      </w:rPr>
      <w:t xml:space="preserve"> • </w:t>
    </w:r>
    <w:hyperlink r:id="rId2" w:history="1">
      <w:r w:rsidRPr="006507F5">
        <w:rPr>
          <w:rStyle w:val="Hipervnculo"/>
          <w:rFonts w:cs="Arial"/>
          <w:sz w:val="12"/>
          <w:szCs w:val="12"/>
        </w:rPr>
        <w:t>comunicacio@icac.cat</w:t>
      </w:r>
    </w:hyperlink>
    <w:r>
      <w:rPr>
        <w:rFonts w:cs="Arial"/>
        <w:sz w:val="12"/>
        <w:szCs w:val="12"/>
      </w:rPr>
      <w:t xml:space="preserve"> </w:t>
    </w:r>
    <w:r w:rsidRPr="002932D4">
      <w:rPr>
        <w:rFonts w:cs="Arial"/>
        <w:sz w:val="12"/>
        <w:szCs w:val="12"/>
      </w:rPr>
      <w:t xml:space="preserve">• </w:t>
    </w:r>
    <w:hyperlink r:id="rId3" w:history="1">
      <w:r w:rsidR="00C45AC9" w:rsidRPr="00C45AC9">
        <w:rPr>
          <w:rStyle w:val="Hipervnculo"/>
          <w:rFonts w:cs="Arial"/>
          <w:sz w:val="12"/>
          <w:szCs w:val="12"/>
        </w:rPr>
        <w:t>@ICAC_cat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6E732" w14:textId="77777777" w:rsidR="00BB564D" w:rsidRDefault="00BB564D" w:rsidP="00081C4C">
      <w:pPr>
        <w:spacing w:after="0" w:line="240" w:lineRule="auto"/>
      </w:pPr>
      <w:r>
        <w:separator/>
      </w:r>
    </w:p>
  </w:footnote>
  <w:footnote w:type="continuationSeparator" w:id="0">
    <w:p w14:paraId="4F4B7448" w14:textId="77777777" w:rsidR="00BB564D" w:rsidRDefault="00BB564D" w:rsidP="00081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BBFF4" w14:textId="709B65D2" w:rsidR="00081C4C" w:rsidRDefault="00081C4C">
    <w:pPr>
      <w:pStyle w:val="Encabezado"/>
    </w:pPr>
    <w:r>
      <w:rPr>
        <w:noProof/>
      </w:rPr>
      <w:drawing>
        <wp:inline distT="0" distB="0" distL="0" distR="0" wp14:anchorId="149E2D64" wp14:editId="134011CC">
          <wp:extent cx="1143575" cy="624840"/>
          <wp:effectExtent l="0" t="0" r="0" b="3810"/>
          <wp:docPr id="3" name="Imagen 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575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C3222"/>
    <w:multiLevelType w:val="hybridMultilevel"/>
    <w:tmpl w:val="CF769D22"/>
    <w:lvl w:ilvl="0" w:tplc="947A9E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76315"/>
    <w:multiLevelType w:val="hybridMultilevel"/>
    <w:tmpl w:val="49A22736"/>
    <w:lvl w:ilvl="0" w:tplc="77E0609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F0991"/>
    <w:multiLevelType w:val="hybridMultilevel"/>
    <w:tmpl w:val="79C266E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663937">
    <w:abstractNumId w:val="2"/>
  </w:num>
  <w:num w:numId="2" w16cid:durableId="1638997542">
    <w:abstractNumId w:val="1"/>
  </w:num>
  <w:num w:numId="3" w16cid:durableId="1174295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6BF"/>
    <w:rsid w:val="00034A21"/>
    <w:rsid w:val="00081C4C"/>
    <w:rsid w:val="000A4658"/>
    <w:rsid w:val="0014567F"/>
    <w:rsid w:val="001C5860"/>
    <w:rsid w:val="001E442F"/>
    <w:rsid w:val="00257573"/>
    <w:rsid w:val="00270046"/>
    <w:rsid w:val="00297AF9"/>
    <w:rsid w:val="002A6DC7"/>
    <w:rsid w:val="002E5A70"/>
    <w:rsid w:val="00333780"/>
    <w:rsid w:val="00371BC9"/>
    <w:rsid w:val="0037580F"/>
    <w:rsid w:val="0039305E"/>
    <w:rsid w:val="003B13A5"/>
    <w:rsid w:val="003D7827"/>
    <w:rsid w:val="003E4957"/>
    <w:rsid w:val="003E6B13"/>
    <w:rsid w:val="004261B8"/>
    <w:rsid w:val="004924D9"/>
    <w:rsid w:val="00494CFE"/>
    <w:rsid w:val="004E495C"/>
    <w:rsid w:val="005277A5"/>
    <w:rsid w:val="005663A6"/>
    <w:rsid w:val="00596A28"/>
    <w:rsid w:val="005A100C"/>
    <w:rsid w:val="005D4387"/>
    <w:rsid w:val="00601CEF"/>
    <w:rsid w:val="00617C2E"/>
    <w:rsid w:val="00620FF0"/>
    <w:rsid w:val="00667197"/>
    <w:rsid w:val="006809F4"/>
    <w:rsid w:val="006A5B4F"/>
    <w:rsid w:val="006D4136"/>
    <w:rsid w:val="006F0453"/>
    <w:rsid w:val="006F7BB9"/>
    <w:rsid w:val="0070445C"/>
    <w:rsid w:val="00704AA4"/>
    <w:rsid w:val="0071268A"/>
    <w:rsid w:val="00732A84"/>
    <w:rsid w:val="00737272"/>
    <w:rsid w:val="007501FE"/>
    <w:rsid w:val="0076222B"/>
    <w:rsid w:val="008142F3"/>
    <w:rsid w:val="00824372"/>
    <w:rsid w:val="0083302D"/>
    <w:rsid w:val="00836F66"/>
    <w:rsid w:val="00841756"/>
    <w:rsid w:val="0087139C"/>
    <w:rsid w:val="00873550"/>
    <w:rsid w:val="008A5863"/>
    <w:rsid w:val="008C4BB2"/>
    <w:rsid w:val="009143D4"/>
    <w:rsid w:val="009357B5"/>
    <w:rsid w:val="00955773"/>
    <w:rsid w:val="00995F98"/>
    <w:rsid w:val="009D1933"/>
    <w:rsid w:val="00A006BF"/>
    <w:rsid w:val="00A06770"/>
    <w:rsid w:val="00A53947"/>
    <w:rsid w:val="00A80BA8"/>
    <w:rsid w:val="00A81BEB"/>
    <w:rsid w:val="00A826F1"/>
    <w:rsid w:val="00A85147"/>
    <w:rsid w:val="00AA1960"/>
    <w:rsid w:val="00AD4413"/>
    <w:rsid w:val="00AF3A56"/>
    <w:rsid w:val="00B260CC"/>
    <w:rsid w:val="00B47395"/>
    <w:rsid w:val="00B66BFC"/>
    <w:rsid w:val="00B95832"/>
    <w:rsid w:val="00BB564D"/>
    <w:rsid w:val="00BC3473"/>
    <w:rsid w:val="00BE318F"/>
    <w:rsid w:val="00C04152"/>
    <w:rsid w:val="00C20773"/>
    <w:rsid w:val="00C45AC9"/>
    <w:rsid w:val="00C56973"/>
    <w:rsid w:val="00C56F54"/>
    <w:rsid w:val="00C76B30"/>
    <w:rsid w:val="00CB028C"/>
    <w:rsid w:val="00CF265C"/>
    <w:rsid w:val="00D36A02"/>
    <w:rsid w:val="00D56D00"/>
    <w:rsid w:val="00D72ECA"/>
    <w:rsid w:val="00D9292D"/>
    <w:rsid w:val="00DF506D"/>
    <w:rsid w:val="00E34E71"/>
    <w:rsid w:val="00EB355B"/>
    <w:rsid w:val="00F20A45"/>
    <w:rsid w:val="00F26E44"/>
    <w:rsid w:val="00F41CF0"/>
    <w:rsid w:val="00FC1281"/>
    <w:rsid w:val="00FE7639"/>
    <w:rsid w:val="00FF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60771"/>
  <w15:docId w15:val="{234F39F2-1F24-4325-B344-BD90FAB8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ar"/>
    <w:uiPriority w:val="9"/>
    <w:qFormat/>
    <w:rsid w:val="00B66BF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3D7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customStyle="1" w:styleId="normaltextrun">
    <w:name w:val="normaltextrun"/>
    <w:basedOn w:val="Fuentedeprrafopredeter"/>
    <w:rsid w:val="003D7827"/>
  </w:style>
  <w:style w:type="character" w:customStyle="1" w:styleId="eop">
    <w:name w:val="eop"/>
    <w:basedOn w:val="Fuentedeprrafopredeter"/>
    <w:rsid w:val="003D7827"/>
  </w:style>
  <w:style w:type="paragraph" w:styleId="Encabezado">
    <w:name w:val="header"/>
    <w:basedOn w:val="Normal"/>
    <w:link w:val="EncabezadoCar"/>
    <w:uiPriority w:val="99"/>
    <w:unhideWhenUsed/>
    <w:rsid w:val="00081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1C4C"/>
  </w:style>
  <w:style w:type="paragraph" w:styleId="Piedepgina">
    <w:name w:val="footer"/>
    <w:basedOn w:val="Normal"/>
    <w:link w:val="PiedepginaCar"/>
    <w:uiPriority w:val="99"/>
    <w:unhideWhenUsed/>
    <w:rsid w:val="00081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1C4C"/>
  </w:style>
  <w:style w:type="table" w:styleId="Tablaconcuadrcula">
    <w:name w:val="Table Grid"/>
    <w:basedOn w:val="Tablanormal"/>
    <w:uiPriority w:val="39"/>
    <w:rsid w:val="0008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D438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D438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F567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04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character" w:customStyle="1" w:styleId="Ttulo6Car">
    <w:name w:val="Título 6 Car"/>
    <w:basedOn w:val="Fuentedeprrafopredeter"/>
    <w:link w:val="Ttulo6"/>
    <w:uiPriority w:val="9"/>
    <w:rsid w:val="00B66BFC"/>
    <w:rPr>
      <w:rFonts w:ascii="Times New Roman" w:eastAsia="Times New Roman" w:hAnsi="Times New Roman" w:cs="Times New Roman"/>
      <w:b/>
      <w:bCs/>
      <w:sz w:val="15"/>
      <w:szCs w:val="15"/>
      <w:lang w:val="es-ES" w:eastAsia="zh-CN"/>
    </w:rPr>
  </w:style>
  <w:style w:type="character" w:styleId="Textoennegrita">
    <w:name w:val="Strong"/>
    <w:basedOn w:val="Fuentedeprrafopredeter"/>
    <w:uiPriority w:val="22"/>
    <w:qFormat/>
    <w:rsid w:val="00B66B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2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55821">
          <w:marLeft w:val="360"/>
          <w:marRight w:val="0"/>
          <w:marTop w:val="0"/>
          <w:marBottom w:val="0"/>
          <w:divBdr>
            <w:top w:val="none" w:sz="0" w:space="0" w:color="auto"/>
            <w:left w:val="single" w:sz="18" w:space="15" w:color="D36227"/>
            <w:bottom w:val="none" w:sz="0" w:space="0" w:color="auto"/>
            <w:right w:val="none" w:sz="0" w:space="0" w:color="auto"/>
          </w:divBdr>
          <w:divsChild>
            <w:div w:id="7641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30017">
          <w:marLeft w:val="0"/>
          <w:marRight w:val="0"/>
          <w:marTop w:val="0"/>
          <w:marBottom w:val="180"/>
          <w:divBdr>
            <w:top w:val="single" w:sz="6" w:space="9" w:color="F2CDBA"/>
            <w:left w:val="single" w:sz="6" w:space="9" w:color="F2CDBA"/>
            <w:bottom w:val="single" w:sz="6" w:space="0" w:color="F2CDBA"/>
            <w:right w:val="single" w:sz="6" w:space="9" w:color="F2CDBA"/>
          </w:divBdr>
        </w:div>
        <w:div w:id="845941843">
          <w:marLeft w:val="0"/>
          <w:marRight w:val="0"/>
          <w:marTop w:val="0"/>
          <w:marBottom w:val="180"/>
          <w:divBdr>
            <w:top w:val="single" w:sz="6" w:space="9" w:color="F2CDBA"/>
            <w:left w:val="single" w:sz="6" w:space="9" w:color="F2CDBA"/>
            <w:bottom w:val="single" w:sz="6" w:space="0" w:color="F2CDBA"/>
            <w:right w:val="single" w:sz="6" w:space="9" w:color="F2CDBA"/>
          </w:divBdr>
        </w:div>
        <w:div w:id="1429428988">
          <w:marLeft w:val="0"/>
          <w:marRight w:val="0"/>
          <w:marTop w:val="0"/>
          <w:marBottom w:val="180"/>
          <w:divBdr>
            <w:top w:val="single" w:sz="6" w:space="9" w:color="F2CDBA"/>
            <w:left w:val="single" w:sz="6" w:space="9" w:color="F2CDBA"/>
            <w:bottom w:val="single" w:sz="6" w:space="0" w:color="F2CDBA"/>
            <w:right w:val="single" w:sz="6" w:space="9" w:color="F2CDBA"/>
          </w:divBdr>
        </w:div>
      </w:divsChild>
    </w:div>
    <w:div w:id="4628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phes.cat/" TargetMode="External"/><Relationship Id="rId18" Type="http://schemas.openxmlformats.org/officeDocument/2006/relationships/hyperlink" Target="https://www.mercatsdetarragona.cat/mercat-central-de-tarragona" TargetMode="External"/><Relationship Id="rId26" Type="http://schemas.openxmlformats.org/officeDocument/2006/relationships/image" Target="media/image2.jpeg"/><Relationship Id="rId39" Type="http://schemas.openxmlformats.org/officeDocument/2006/relationships/hyperlink" Target="http://www.icac.ca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tarragona.nitdelarecerca.cat/ca/programacio/activitats/41/fem-ciencia-experimenta" TargetMode="External"/><Relationship Id="rId34" Type="http://schemas.openxmlformats.org/officeDocument/2006/relationships/hyperlink" Target="https://lanitdelarecerca.cat/node/vic/" TargetMode="External"/><Relationship Id="rId42" Type="http://schemas.openxmlformats.org/officeDocument/2006/relationships/hyperlink" Target="https://twitter.com/ICAC_cat" TargetMode="External"/><Relationship Id="rId7" Type="http://schemas.openxmlformats.org/officeDocument/2006/relationships/hyperlink" Target="https://icac.cat/wp-content/uploads/2022/09/Nit-de-la-Recerca-2021-a-Tarragona-URV.jpg" TargetMode="External"/><Relationship Id="rId12" Type="http://schemas.openxmlformats.org/officeDocument/2006/relationships/hyperlink" Target="http://www.iispv.cat/" TargetMode="External"/><Relationship Id="rId17" Type="http://schemas.openxmlformats.org/officeDocument/2006/relationships/hyperlink" Target="https://europedirect.tarragona.cat/" TargetMode="External"/><Relationship Id="rId25" Type="http://schemas.openxmlformats.org/officeDocument/2006/relationships/hyperlink" Target="mailto:tarragona@nitdelarecerca.cat" TargetMode="External"/><Relationship Id="rId33" Type="http://schemas.openxmlformats.org/officeDocument/2006/relationships/hyperlink" Target="https://lanitdelarecerca.cat/node/lleida/" TargetMode="External"/><Relationship Id="rId38" Type="http://schemas.openxmlformats.org/officeDocument/2006/relationships/image" Target="media/image4.jpe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tarragona.cat/" TargetMode="External"/><Relationship Id="rId20" Type="http://schemas.openxmlformats.org/officeDocument/2006/relationships/hyperlink" Target="http://tarragona.nitdelarecerca.cat/ca/" TargetMode="External"/><Relationship Id="rId29" Type="http://schemas.openxmlformats.org/officeDocument/2006/relationships/image" Target="media/image3.jpeg"/><Relationship Id="rId41" Type="http://schemas.openxmlformats.org/officeDocument/2006/relationships/hyperlink" Target="mailto:comunicacio@icac.ca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ciq.org/" TargetMode="External"/><Relationship Id="rId24" Type="http://schemas.openxmlformats.org/officeDocument/2006/relationships/hyperlink" Target="http://tarragona.nitdelarecerca.cat/ca/programacio/activitats/38/ruta-cientifica-antoni-de-marti-i-franques" TargetMode="External"/><Relationship Id="rId32" Type="http://schemas.openxmlformats.org/officeDocument/2006/relationships/hyperlink" Target="https://lanitdelarecerca.cat/node/barcelona/" TargetMode="External"/><Relationship Id="rId37" Type="http://schemas.openxmlformats.org/officeDocument/2006/relationships/hyperlink" Target="https://magnet.cat/" TargetMode="External"/><Relationship Id="rId40" Type="http://schemas.openxmlformats.org/officeDocument/2006/relationships/hyperlink" Target="https://icaccat0-my.sharepoint.com/personal/mlerga_icac_cat/Documents/PROJECTES/AQUEDUCTES/Nota%20de%20Premsa%20ICAC_gener%202021/www.icac.cat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tarragona.nitdelarecerca.cat/ca/programacio/" TargetMode="External"/><Relationship Id="rId23" Type="http://schemas.openxmlformats.org/officeDocument/2006/relationships/hyperlink" Target="http://tarragona.nitdelarecerca.cat/ca/programacio/secundaria/" TargetMode="External"/><Relationship Id="rId28" Type="http://schemas.openxmlformats.org/officeDocument/2006/relationships/hyperlink" Target="mailto:tarragona@nitdelarecerca.cat" TargetMode="External"/><Relationship Id="rId36" Type="http://schemas.openxmlformats.org/officeDocument/2006/relationships/hyperlink" Target="https://fundaciobofill.cat/" TargetMode="External"/><Relationship Id="rId10" Type="http://schemas.openxmlformats.org/officeDocument/2006/relationships/hyperlink" Target="https://icac.cat/" TargetMode="External"/><Relationship Id="rId19" Type="http://schemas.openxmlformats.org/officeDocument/2006/relationships/hyperlink" Target="https://borges.es/ca/" TargetMode="External"/><Relationship Id="rId31" Type="http://schemas.openxmlformats.org/officeDocument/2006/relationships/hyperlink" Target="https://lanitdelarecerca.cat/node/girona/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omciencia.urv.cat/ca/" TargetMode="External"/><Relationship Id="rId14" Type="http://schemas.openxmlformats.org/officeDocument/2006/relationships/hyperlink" Target="http://tarragona.nitdelarecerca.cat/ca/" TargetMode="External"/><Relationship Id="rId22" Type="http://schemas.openxmlformats.org/officeDocument/2006/relationships/hyperlink" Target="mailto:tarragona@nitdelarecerca.cat" TargetMode="External"/><Relationship Id="rId27" Type="http://schemas.openxmlformats.org/officeDocument/2006/relationships/hyperlink" Target="https://icac.cat/qui-som/personal/acorrales/" TargetMode="External"/><Relationship Id="rId30" Type="http://schemas.openxmlformats.org/officeDocument/2006/relationships/hyperlink" Target="http://tarragona.nitdelarecerca.cat/ca/" TargetMode="External"/><Relationship Id="rId35" Type="http://schemas.openxmlformats.org/officeDocument/2006/relationships/hyperlink" Target="https://www.accc.cat/" TargetMode="External"/><Relationship Id="rId43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ICAC_cat" TargetMode="External"/><Relationship Id="rId2" Type="http://schemas.openxmlformats.org/officeDocument/2006/relationships/hyperlink" Target="mailto:comunicacio@icac.cat" TargetMode="External"/><Relationship Id="rId1" Type="http://schemas.openxmlformats.org/officeDocument/2006/relationships/hyperlink" Target="http://www.icac.ca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1482</Words>
  <Characters>8151</Characters>
  <Application>Microsoft Office Word</Application>
  <DocSecurity>0</DocSecurity>
  <Lines>67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ICAC</Company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Jordi Lopez Vilar</dc:creator>
  <cp:lastModifiedBy>Maura Lerga Felip</cp:lastModifiedBy>
  <cp:revision>4</cp:revision>
  <dcterms:created xsi:type="dcterms:W3CDTF">2022-03-28T06:07:00Z</dcterms:created>
  <dcterms:modified xsi:type="dcterms:W3CDTF">2022-09-13T04:44:00Z</dcterms:modified>
</cp:coreProperties>
</file>