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846C" w14:textId="109E131C" w:rsidR="00040F02" w:rsidRPr="009E376E" w:rsidRDefault="00040F02" w:rsidP="00040F02">
      <w:pPr>
        <w:spacing w:line="240" w:lineRule="auto"/>
        <w:rPr>
          <w:rFonts w:ascii="Raleway" w:hAnsi="Raleway"/>
          <w:b/>
          <w:bCs/>
          <w:sz w:val="44"/>
          <w:szCs w:val="44"/>
          <w:lang w:val="ca-ES"/>
        </w:rPr>
      </w:pPr>
      <w:r w:rsidRPr="009E376E">
        <w:rPr>
          <w:rFonts w:ascii="Raleway" w:hAnsi="Raleway"/>
          <w:b/>
          <w:bCs/>
          <w:sz w:val="22"/>
          <w:szCs w:val="22"/>
          <w:lang w:val="ca-ES"/>
        </w:rPr>
        <w:t xml:space="preserve">#ArqueoVibes </w:t>
      </w:r>
      <w:r w:rsidRPr="009E376E">
        <w:rPr>
          <w:rFonts w:ascii="Raleway" w:hAnsi="Raleway"/>
          <w:b/>
          <w:bCs/>
          <w:sz w:val="22"/>
          <w:szCs w:val="22"/>
          <w:lang w:val="ca-ES"/>
        </w:rPr>
        <w:br/>
      </w:r>
      <w:r w:rsidRPr="00040F02">
        <w:rPr>
          <w:rFonts w:ascii="Raleway" w:hAnsi="Raleway"/>
          <w:b/>
          <w:bCs/>
          <w:sz w:val="44"/>
          <w:szCs w:val="44"/>
          <w:lang w:val="ca-ES"/>
        </w:rPr>
        <w:t>Fitxa del projecte</w:t>
      </w:r>
    </w:p>
    <w:p w14:paraId="24EC22FD" w14:textId="462324A7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Què és: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Concurs audiovisual participatiu a Instagram sobre patrimoni arqueològic</w:t>
      </w:r>
    </w:p>
    <w:p w14:paraId="12071237" w14:textId="4D4201FE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Impulsor: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Institut Català d’Arqueologia Clàssica (ICAC)</w:t>
      </w:r>
    </w:p>
    <w:p w14:paraId="34527457" w14:textId="7853599E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Objectiu: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Crear el primer mapa emocional del patrimoni arqueològic de Catalunya</w:t>
      </w:r>
    </w:p>
    <w:p w14:paraId="5A45F576" w14:textId="30A1F544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Públic: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Ciutadania + joves (16–18 anys) i centres educatius</w:t>
      </w:r>
    </w:p>
    <w:p w14:paraId="48E69120" w14:textId="504AF6B6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Format: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Vídeos verticals (≤ 1:30 min)</w:t>
      </w:r>
    </w:p>
    <w:p w14:paraId="505A499F" w14:textId="66E7891E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Dates: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9–28 febrer 2026</w:t>
      </w:r>
    </w:p>
    <w:p w14:paraId="32C7402A" w14:textId="5B843E68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proofErr w:type="spellStart"/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Hashtag</w:t>
      </w:r>
      <w:proofErr w:type="spellEnd"/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#ArqueoVibes</w:t>
      </w:r>
    </w:p>
    <w:p w14:paraId="20F55836" w14:textId="7B5AF4F1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Premis: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Curs professional d’edició de vídeo + visites ICAC + museus</w:t>
      </w:r>
    </w:p>
    <w:p w14:paraId="7F45D7FF" w14:textId="5631DD34" w:rsidR="00040F02" w:rsidRPr="000017EB" w:rsidRDefault="00040F02" w:rsidP="00040F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0017EB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Web:</w:t>
      </w:r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 xml:space="preserve"> </w:t>
      </w:r>
      <w:hyperlink r:id="rId7" w:history="1">
        <w:r w:rsidRPr="000017EB">
          <w:rPr>
            <w:rStyle w:val="Hipervnculo"/>
            <w:rFonts w:ascii="Raleway" w:eastAsia="Times New Roman" w:hAnsi="Raleway" w:cs="Times New Roman"/>
            <w:color w:val="auto"/>
            <w:kern w:val="0"/>
            <w:sz w:val="20"/>
            <w:szCs w:val="20"/>
            <w:lang w:val="ca-ES"/>
            <w14:ligatures w14:val="none"/>
          </w:rPr>
          <w:t>enllaç web</w:t>
        </w:r>
      </w:hyperlink>
      <w:r w:rsidRPr="000017EB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t>.</w:t>
      </w:r>
    </w:p>
    <w:p w14:paraId="7C9E01A0" w14:textId="77777777" w:rsidR="00E360DC" w:rsidRDefault="00E360DC"/>
    <w:p w14:paraId="4BBD535A" w14:textId="27BD2C98" w:rsidR="000017EB" w:rsidRPr="009E376E" w:rsidRDefault="000017EB" w:rsidP="000017EB">
      <w:pPr>
        <w:spacing w:line="240" w:lineRule="auto"/>
        <w:rPr>
          <w:rFonts w:ascii="Raleway" w:hAnsi="Raleway"/>
          <w:b/>
          <w:bCs/>
          <w:sz w:val="44"/>
          <w:szCs w:val="44"/>
          <w:lang w:val="ca-ES"/>
        </w:rPr>
      </w:pPr>
      <w:r w:rsidRPr="009E376E">
        <w:rPr>
          <w:rFonts w:ascii="Raleway" w:hAnsi="Raleway"/>
          <w:b/>
          <w:bCs/>
          <w:sz w:val="22"/>
          <w:szCs w:val="22"/>
          <w:lang w:val="ca-ES"/>
        </w:rPr>
        <w:t xml:space="preserve">#ArqueoVibes </w:t>
      </w:r>
      <w:r w:rsidRPr="009E376E">
        <w:rPr>
          <w:rFonts w:ascii="Raleway" w:hAnsi="Raleway"/>
          <w:b/>
          <w:bCs/>
          <w:sz w:val="22"/>
          <w:szCs w:val="22"/>
          <w:lang w:val="ca-ES"/>
        </w:rPr>
        <w:br/>
      </w:r>
      <w:proofErr w:type="spellStart"/>
      <w:r>
        <w:rPr>
          <w:rFonts w:ascii="Raleway" w:hAnsi="Raleway"/>
          <w:b/>
          <w:bCs/>
          <w:sz w:val="44"/>
          <w:szCs w:val="44"/>
          <w:lang w:val="ca-ES"/>
        </w:rPr>
        <w:t>FAQs</w:t>
      </w:r>
      <w:proofErr w:type="spellEnd"/>
    </w:p>
    <w:p w14:paraId="110D6939" w14:textId="77777777" w:rsidR="000017EB" w:rsidRPr="009E376E" w:rsidRDefault="000017EB" w:rsidP="000017EB">
      <w:pPr>
        <w:spacing w:before="100" w:beforeAutospacing="1" w:after="100" w:afterAutospacing="1" w:line="24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9E376E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Qui pot participar?</w:t>
      </w:r>
      <w:r w:rsidRPr="009E376E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Persones residents a Catalunya o vinculades al sistema educatiu català.</w:t>
      </w:r>
    </w:p>
    <w:p w14:paraId="4A8A7145" w14:textId="77777777" w:rsidR="000017EB" w:rsidRPr="009E376E" w:rsidRDefault="000017EB" w:rsidP="000017EB">
      <w:pPr>
        <w:spacing w:before="100" w:beforeAutospacing="1" w:after="100" w:afterAutospacing="1" w:line="24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9E376E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Cal ser expert en arqueologia?</w:t>
      </w:r>
      <w:r w:rsidRPr="009E376E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No. Es valora la mirada personal, l’emoció i la capacitat de comunicar.</w:t>
      </w:r>
    </w:p>
    <w:p w14:paraId="3C283B6F" w14:textId="77777777" w:rsidR="000017EB" w:rsidRPr="009E376E" w:rsidRDefault="000017EB" w:rsidP="000017EB">
      <w:pPr>
        <w:spacing w:before="100" w:beforeAutospacing="1" w:after="100" w:afterAutospacing="1" w:line="24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9E376E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On es publicaran els vídeos?</w:t>
      </w:r>
      <w:r w:rsidRPr="009E376E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A Instagram, amb l’etiqueta #ArqueoVibes.</w:t>
      </w:r>
    </w:p>
    <w:p w14:paraId="6E7CE338" w14:textId="77777777" w:rsidR="000017EB" w:rsidRPr="009E376E" w:rsidRDefault="000017EB" w:rsidP="000017EB">
      <w:pPr>
        <w:spacing w:before="100" w:beforeAutospacing="1" w:after="100" w:afterAutospacing="1" w:line="240" w:lineRule="auto"/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</w:pPr>
      <w:r w:rsidRPr="009E376E">
        <w:rPr>
          <w:rFonts w:ascii="Raleway" w:eastAsia="Times New Roman" w:hAnsi="Raleway" w:cs="Times New Roman"/>
          <w:b/>
          <w:bCs/>
          <w:kern w:val="0"/>
          <w:sz w:val="20"/>
          <w:szCs w:val="20"/>
          <w:lang w:val="ca-ES"/>
          <w14:ligatures w14:val="none"/>
        </w:rPr>
        <w:t>Què és el mapa emocional?</w:t>
      </w:r>
      <w:r w:rsidRPr="009E376E">
        <w:rPr>
          <w:rFonts w:ascii="Raleway" w:eastAsia="Times New Roman" w:hAnsi="Raleway" w:cs="Times New Roman"/>
          <w:kern w:val="0"/>
          <w:sz w:val="20"/>
          <w:szCs w:val="20"/>
          <w:lang w:val="ca-ES"/>
          <w14:ligatures w14:val="none"/>
        </w:rPr>
        <w:br/>
        <w:t>Una cartografia col·lectiva que relaciona patrimoni arqueològic i percepcions ciutadanes.</w:t>
      </w:r>
    </w:p>
    <w:p w14:paraId="5F53CF02" w14:textId="77777777" w:rsidR="000017EB" w:rsidRPr="000017EB" w:rsidRDefault="000017EB">
      <w:pPr>
        <w:rPr>
          <w:lang w:val="ca-ES"/>
        </w:rPr>
      </w:pPr>
    </w:p>
    <w:sectPr w:rsidR="000017EB" w:rsidRPr="0000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E5EAB" w14:textId="77777777" w:rsidR="00BC476F" w:rsidRDefault="00BC476F" w:rsidP="000017EB">
      <w:pPr>
        <w:spacing w:after="0" w:line="240" w:lineRule="auto"/>
      </w:pPr>
      <w:r>
        <w:separator/>
      </w:r>
    </w:p>
  </w:endnote>
  <w:endnote w:type="continuationSeparator" w:id="0">
    <w:p w14:paraId="11C9D369" w14:textId="77777777" w:rsidR="00BC476F" w:rsidRDefault="00BC476F" w:rsidP="0000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D8D65" w14:textId="77777777" w:rsidR="00BC476F" w:rsidRDefault="00BC476F" w:rsidP="000017EB">
      <w:pPr>
        <w:spacing w:after="0" w:line="240" w:lineRule="auto"/>
      </w:pPr>
      <w:r>
        <w:separator/>
      </w:r>
    </w:p>
  </w:footnote>
  <w:footnote w:type="continuationSeparator" w:id="0">
    <w:p w14:paraId="262B6261" w14:textId="77777777" w:rsidR="00BC476F" w:rsidRDefault="00BC476F" w:rsidP="0000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7A25"/>
    <w:multiLevelType w:val="multilevel"/>
    <w:tmpl w:val="79682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400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02"/>
    <w:rsid w:val="000017EB"/>
    <w:rsid w:val="00040F02"/>
    <w:rsid w:val="006B13FE"/>
    <w:rsid w:val="008248D4"/>
    <w:rsid w:val="00BC476F"/>
    <w:rsid w:val="00E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CB7D"/>
  <w15:chartTrackingRefBased/>
  <w15:docId w15:val="{BC628BC1-AD15-404D-9E90-87507532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02"/>
  </w:style>
  <w:style w:type="paragraph" w:styleId="Ttulo1">
    <w:name w:val="heading 1"/>
    <w:basedOn w:val="Normal"/>
    <w:next w:val="Normal"/>
    <w:link w:val="Ttulo1Car"/>
    <w:uiPriority w:val="9"/>
    <w:qFormat/>
    <w:rsid w:val="0004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F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F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F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F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F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F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F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F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F0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0F02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0F02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7EB"/>
  </w:style>
  <w:style w:type="paragraph" w:styleId="Piedepgina">
    <w:name w:val="footer"/>
    <w:basedOn w:val="Normal"/>
    <w:link w:val="PiedepginaCar"/>
    <w:uiPriority w:val="99"/>
    <w:unhideWhenUsed/>
    <w:rsid w:val="0000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ac.cat/recerca/projectes-de-recerca/projecte/arqueovibes-connectant-amb-el-patrimoni-arqueologic-de-proximit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Pino</dc:creator>
  <cp:keywords/>
  <dc:description/>
  <cp:lastModifiedBy>Esther Pino</cp:lastModifiedBy>
  <cp:revision>4</cp:revision>
  <dcterms:created xsi:type="dcterms:W3CDTF">2026-01-29T12:18:00Z</dcterms:created>
  <dcterms:modified xsi:type="dcterms:W3CDTF">2026-01-29T12:25:00Z</dcterms:modified>
</cp:coreProperties>
</file>